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2322D5" w14:textId="77777777" w:rsidR="003B6A27" w:rsidRPr="00004375" w:rsidRDefault="003B6A27">
      <w:pPr>
        <w:rPr>
          <w:rFonts w:ascii="Times New Roman" w:hAnsi="Times New Roman" w:cs="Times New Roman"/>
          <w:b/>
          <w:bCs/>
        </w:rPr>
      </w:pPr>
      <w:r w:rsidRPr="00004375">
        <w:rPr>
          <w:rFonts w:ascii="Times New Roman" w:hAnsi="Times New Roman" w:cs="Times New Roman"/>
          <w:b/>
          <w:bCs/>
        </w:rPr>
        <w:t>Known by God: A Biblical Theology of Personal Identity</w:t>
      </w:r>
    </w:p>
    <w:p w14:paraId="0AFC0166" w14:textId="77777777" w:rsidR="003B6A27" w:rsidRPr="00004375" w:rsidRDefault="003B6A27">
      <w:pPr>
        <w:rPr>
          <w:rFonts w:ascii="Times New Roman" w:hAnsi="Times New Roman" w:cs="Times New Roman"/>
          <w:b/>
          <w:bCs/>
        </w:rPr>
      </w:pPr>
      <w:r w:rsidRPr="00004375">
        <w:rPr>
          <w:rFonts w:ascii="Times New Roman" w:hAnsi="Times New Roman" w:cs="Times New Roman"/>
          <w:b/>
          <w:bCs/>
        </w:rPr>
        <w:t>Brian Rosner</w:t>
      </w:r>
    </w:p>
    <w:p w14:paraId="00CE6C7E" w14:textId="77777777" w:rsidR="003B6A27" w:rsidRPr="00004375" w:rsidRDefault="003B6A27">
      <w:pPr>
        <w:rPr>
          <w:rFonts w:ascii="Times New Roman" w:hAnsi="Times New Roman" w:cs="Times New Roman"/>
          <w:b/>
          <w:bCs/>
        </w:rPr>
      </w:pPr>
      <w:r w:rsidRPr="00004375">
        <w:rPr>
          <w:rFonts w:ascii="Times New Roman" w:hAnsi="Times New Roman" w:cs="Times New Roman"/>
          <w:b/>
          <w:bCs/>
        </w:rPr>
        <w:t xml:space="preserve">Reading Notes (Nik </w:t>
      </w:r>
      <w:proofErr w:type="spellStart"/>
      <w:r w:rsidRPr="00004375">
        <w:rPr>
          <w:rFonts w:ascii="Times New Roman" w:hAnsi="Times New Roman" w:cs="Times New Roman"/>
          <w:b/>
          <w:bCs/>
        </w:rPr>
        <w:t>Lingle</w:t>
      </w:r>
      <w:proofErr w:type="spellEnd"/>
      <w:r w:rsidRPr="00004375">
        <w:rPr>
          <w:rFonts w:ascii="Times New Roman" w:hAnsi="Times New Roman" w:cs="Times New Roman"/>
          <w:b/>
          <w:bCs/>
        </w:rPr>
        <w:t>), September 2019</w:t>
      </w:r>
    </w:p>
    <w:p w14:paraId="0A24C75D" w14:textId="77777777" w:rsidR="003B6A27" w:rsidRDefault="003B6A27">
      <w:pPr>
        <w:rPr>
          <w:rFonts w:ascii="Times New Roman" w:hAnsi="Times New Roman" w:cs="Times New Roman"/>
          <w:sz w:val="22"/>
          <w:szCs w:val="22"/>
        </w:rPr>
      </w:pPr>
    </w:p>
    <w:p w14:paraId="4000E6FF" w14:textId="77777777" w:rsidR="007D5668" w:rsidRPr="00004375" w:rsidRDefault="007D5668">
      <w:pPr>
        <w:rPr>
          <w:rFonts w:ascii="Times New Roman" w:hAnsi="Times New Roman" w:cs="Times New Roman"/>
          <w:b/>
          <w:bCs/>
        </w:rPr>
      </w:pPr>
      <w:r w:rsidRPr="00004375">
        <w:rPr>
          <w:rFonts w:ascii="Times New Roman" w:hAnsi="Times New Roman" w:cs="Times New Roman"/>
          <w:b/>
          <w:bCs/>
        </w:rPr>
        <w:t>Author’s Preface</w:t>
      </w:r>
    </w:p>
    <w:p w14:paraId="7DAA8A0E" w14:textId="77777777" w:rsidR="007D5668" w:rsidRPr="007D5668" w:rsidRDefault="007D5668" w:rsidP="007D566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Five authors stand out for addressing issues pertinent to questions of personal identity with considerable insight and are regularly cited: John Calvin, </w:t>
      </w:r>
      <w:proofErr w:type="spellStart"/>
      <w:r>
        <w:rPr>
          <w:rFonts w:ascii="Times New Roman" w:hAnsi="Times New Roman" w:cs="Times New Roman"/>
          <w:sz w:val="22"/>
          <w:szCs w:val="22"/>
        </w:rPr>
        <w:t>Marilynne</w:t>
      </w:r>
      <w:proofErr w:type="spellEnd"/>
      <w:r>
        <w:rPr>
          <w:rFonts w:ascii="Times New Roman" w:hAnsi="Times New Roman" w:cs="Times New Roman"/>
          <w:sz w:val="22"/>
          <w:szCs w:val="22"/>
        </w:rPr>
        <w:t xml:space="preserve"> Robinson, Tim Keller, Tom Wright, and Richard </w:t>
      </w:r>
      <w:proofErr w:type="spellStart"/>
      <w:r>
        <w:rPr>
          <w:rFonts w:ascii="Times New Roman" w:hAnsi="Times New Roman" w:cs="Times New Roman"/>
          <w:sz w:val="22"/>
          <w:szCs w:val="22"/>
        </w:rPr>
        <w:t>Bauckham</w:t>
      </w:r>
      <w:proofErr w:type="spellEnd"/>
      <w:r>
        <w:rPr>
          <w:rFonts w:ascii="Times New Roman" w:hAnsi="Times New Roman" w:cs="Times New Roman"/>
          <w:sz w:val="22"/>
          <w:szCs w:val="22"/>
        </w:rPr>
        <w:t>” (19)</w:t>
      </w:r>
    </w:p>
    <w:p w14:paraId="127F3346" w14:textId="77777777" w:rsidR="007D5668" w:rsidRDefault="007D5668">
      <w:pPr>
        <w:rPr>
          <w:rFonts w:ascii="Times New Roman" w:hAnsi="Times New Roman" w:cs="Times New Roman"/>
          <w:sz w:val="22"/>
          <w:szCs w:val="22"/>
        </w:rPr>
      </w:pPr>
    </w:p>
    <w:p w14:paraId="34DEC565" w14:textId="77777777" w:rsidR="003B6A27" w:rsidRPr="00004375" w:rsidRDefault="003B6A27">
      <w:pPr>
        <w:rPr>
          <w:rFonts w:ascii="Times New Roman" w:hAnsi="Times New Roman" w:cs="Times New Roman"/>
          <w:b/>
          <w:bCs/>
        </w:rPr>
      </w:pPr>
      <w:r w:rsidRPr="00004375">
        <w:rPr>
          <w:rFonts w:ascii="Times New Roman" w:hAnsi="Times New Roman" w:cs="Times New Roman"/>
          <w:b/>
          <w:bCs/>
        </w:rPr>
        <w:t>1. Identity Angst</w:t>
      </w:r>
    </w:p>
    <w:p w14:paraId="614779AC" w14:textId="77777777" w:rsidR="007D5668" w:rsidRDefault="007D5668" w:rsidP="007D566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“…that questions you’re supposed to settle for good in your childhood and adolescence. That most personal question of all: </w:t>
      </w:r>
      <w:r>
        <w:rPr>
          <w:rFonts w:ascii="Times New Roman" w:hAnsi="Times New Roman" w:cs="Times New Roman"/>
          <w:i/>
          <w:iCs/>
          <w:sz w:val="22"/>
          <w:szCs w:val="22"/>
        </w:rPr>
        <w:t>Who am I?</w:t>
      </w:r>
      <w:r>
        <w:rPr>
          <w:rFonts w:ascii="Times New Roman" w:hAnsi="Times New Roman" w:cs="Times New Roman"/>
          <w:sz w:val="22"/>
          <w:szCs w:val="22"/>
        </w:rPr>
        <w:t>” (23)</w:t>
      </w:r>
    </w:p>
    <w:p w14:paraId="0E13AE5A" w14:textId="77777777" w:rsidR="007D5668" w:rsidRDefault="007D5668" w:rsidP="007D566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There are in fact good reasons to think that ‘identity angst’ is on the rise in the twenty-first century (24)</w:t>
      </w:r>
    </w:p>
    <w:p w14:paraId="241477A2" w14:textId="77777777" w:rsidR="007D5668" w:rsidRDefault="007D5668" w:rsidP="007D566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Two opposing forces: the importance of knowing who you are, and the difficulty of knowing who you are</w:t>
      </w:r>
    </w:p>
    <w:p w14:paraId="403E3986" w14:textId="77777777" w:rsidR="007D5668" w:rsidRDefault="007D5668" w:rsidP="007D566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Be True to Yourself</w:t>
      </w:r>
      <w:r w:rsidR="00004375">
        <w:rPr>
          <w:rFonts w:ascii="Times New Roman" w:hAnsi="Times New Roman" w:cs="Times New Roman"/>
          <w:sz w:val="22"/>
          <w:szCs w:val="22"/>
        </w:rPr>
        <w:t xml:space="preserve">. The problem with being true to yourself is that too often the </w:t>
      </w:r>
      <w:proofErr w:type="spellStart"/>
      <w:r w:rsidR="00004375">
        <w:rPr>
          <w:rFonts w:ascii="Times New Roman" w:hAnsi="Times New Roman" w:cs="Times New Roman"/>
          <w:sz w:val="22"/>
          <w:szCs w:val="22"/>
        </w:rPr>
        <w:t>self abuses</w:t>
      </w:r>
      <w:proofErr w:type="spellEnd"/>
      <w:r w:rsidR="00004375">
        <w:rPr>
          <w:rFonts w:ascii="Times New Roman" w:hAnsi="Times New Roman" w:cs="Times New Roman"/>
          <w:sz w:val="22"/>
          <w:szCs w:val="22"/>
        </w:rPr>
        <w:t xml:space="preserve"> the privilege (25)</w:t>
      </w:r>
    </w:p>
    <w:p w14:paraId="2E31A1F2" w14:textId="77777777" w:rsidR="00004375" w:rsidRDefault="007D5668" w:rsidP="007D5668">
      <w:pPr>
        <w:pStyle w:val="ListParagraph"/>
        <w:numPr>
          <w:ilvl w:val="1"/>
          <w:numId w:val="1"/>
        </w:numPr>
        <w:rPr>
          <w:rFonts w:ascii="Times New Roman" w:hAnsi="Times New Roman" w:cs="Times New Roman"/>
          <w:sz w:val="22"/>
          <w:szCs w:val="22"/>
        </w:rPr>
      </w:pPr>
      <w:r>
        <w:rPr>
          <w:rFonts w:ascii="Times New Roman" w:hAnsi="Times New Roman" w:cs="Times New Roman"/>
          <w:sz w:val="22"/>
          <w:szCs w:val="22"/>
        </w:rPr>
        <w:t>The Elusive Self</w:t>
      </w:r>
      <w:r w:rsidR="00004375">
        <w:rPr>
          <w:rFonts w:ascii="Times New Roman" w:hAnsi="Times New Roman" w:cs="Times New Roman"/>
          <w:sz w:val="22"/>
          <w:szCs w:val="22"/>
        </w:rPr>
        <w:t xml:space="preserve">. </w:t>
      </w:r>
    </w:p>
    <w:p w14:paraId="411E99B4" w14:textId="77777777" w:rsidR="007D5668" w:rsidRDefault="00004375" w:rsidP="000043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Some of the most basic answers to the question of who you are, namely your occupation and marital status (25)</w:t>
      </w:r>
    </w:p>
    <w:p w14:paraId="4DFB7198" w14:textId="77777777" w:rsidR="00004375" w:rsidRDefault="00004375" w:rsidP="000043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Traditional communities are rivers, while modern societies are oceans</w:t>
      </w:r>
      <w:r w:rsidR="00724FB5">
        <w:rPr>
          <w:rFonts w:ascii="Times New Roman" w:hAnsi="Times New Roman" w:cs="Times New Roman"/>
          <w:sz w:val="22"/>
          <w:szCs w:val="22"/>
        </w:rPr>
        <w:t xml:space="preserve"> (26)</w:t>
      </w:r>
    </w:p>
    <w:p w14:paraId="4241C0F1" w14:textId="77777777" w:rsidR="00724FB5" w:rsidRDefault="00724FB5" w:rsidP="000043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Self-fashioning is the order of the day, and self-knowledge is superficial at best</w:t>
      </w:r>
    </w:p>
    <w:p w14:paraId="6F93A687" w14:textId="77777777" w:rsidR="00724FB5" w:rsidRPr="007D5668" w:rsidRDefault="00724FB5" w:rsidP="00004375">
      <w:pPr>
        <w:pStyle w:val="ListParagraph"/>
        <w:numPr>
          <w:ilvl w:val="2"/>
          <w:numId w:val="1"/>
        </w:numPr>
        <w:rPr>
          <w:rFonts w:ascii="Times New Roman" w:hAnsi="Times New Roman" w:cs="Times New Roman"/>
          <w:sz w:val="22"/>
          <w:szCs w:val="22"/>
        </w:rPr>
      </w:pPr>
      <w:r>
        <w:rPr>
          <w:rFonts w:ascii="Times New Roman" w:hAnsi="Times New Roman" w:cs="Times New Roman"/>
          <w:sz w:val="22"/>
          <w:szCs w:val="22"/>
        </w:rPr>
        <w:t xml:space="preserve">Bonhoeffer’s poem “Who Am I” quoted from Metaxas’ </w:t>
      </w:r>
      <w:r>
        <w:rPr>
          <w:rFonts w:ascii="Times New Roman" w:hAnsi="Times New Roman" w:cs="Times New Roman"/>
          <w:i/>
          <w:iCs/>
          <w:sz w:val="22"/>
          <w:szCs w:val="22"/>
        </w:rPr>
        <w:t>Bonhoeffer</w:t>
      </w:r>
    </w:p>
    <w:p w14:paraId="0E68861A" w14:textId="669925A0" w:rsidR="003B6A27" w:rsidRDefault="003B6A27">
      <w:pPr>
        <w:rPr>
          <w:rFonts w:ascii="Times New Roman" w:hAnsi="Times New Roman" w:cs="Times New Roman"/>
          <w:sz w:val="22"/>
          <w:szCs w:val="22"/>
        </w:rPr>
      </w:pPr>
    </w:p>
    <w:p w14:paraId="1C455BD2" w14:textId="797C19DC" w:rsidR="00377311" w:rsidRPr="00377311" w:rsidRDefault="00377311">
      <w:pPr>
        <w:rPr>
          <w:rFonts w:ascii="Times New Roman" w:hAnsi="Times New Roman" w:cs="Times New Roman"/>
          <w:b/>
          <w:bCs/>
        </w:rPr>
      </w:pPr>
      <w:r w:rsidRPr="00377311">
        <w:rPr>
          <w:rFonts w:ascii="Times New Roman" w:hAnsi="Times New Roman" w:cs="Times New Roman"/>
          <w:b/>
          <w:bCs/>
        </w:rPr>
        <w:t>2. Personal Identity and the Bible</w:t>
      </w:r>
    </w:p>
    <w:p w14:paraId="28F8FD3E" w14:textId="091C9C58" w:rsidR="00377311" w:rsidRDefault="00377311" w:rsidP="0037731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Personal identity is a mark of humanness (33)</w:t>
      </w:r>
    </w:p>
    <w:p w14:paraId="29A6A147" w14:textId="5432BDDF" w:rsidR="00377311" w:rsidRDefault="00377311" w:rsidP="0037731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Teaching about humanity and personal identity appears everywhere in Scripture, but it is rarely the main focus (33)</w:t>
      </w:r>
      <w:r w:rsidR="00455477">
        <w:rPr>
          <w:rFonts w:ascii="Times New Roman" w:hAnsi="Times New Roman" w:cs="Times New Roman"/>
          <w:sz w:val="22"/>
          <w:szCs w:val="22"/>
        </w:rPr>
        <w:t xml:space="preserve">. Graham Cole, “Scripture does not </w:t>
      </w:r>
      <w:proofErr w:type="gramStart"/>
      <w:r w:rsidR="00455477">
        <w:rPr>
          <w:rFonts w:ascii="Times New Roman" w:hAnsi="Times New Roman" w:cs="Times New Roman"/>
          <w:sz w:val="22"/>
          <w:szCs w:val="22"/>
        </w:rPr>
        <w:t>theorize”…</w:t>
      </w:r>
      <w:proofErr w:type="gramEnd"/>
      <w:r w:rsidR="00455477">
        <w:rPr>
          <w:rFonts w:ascii="Times New Roman" w:hAnsi="Times New Roman" w:cs="Times New Roman"/>
          <w:sz w:val="22"/>
          <w:szCs w:val="22"/>
        </w:rPr>
        <w:t xml:space="preserve"> “non-</w:t>
      </w:r>
      <w:proofErr w:type="spellStart"/>
      <w:r w:rsidR="00455477">
        <w:rPr>
          <w:rFonts w:ascii="Times New Roman" w:hAnsi="Times New Roman" w:cs="Times New Roman"/>
          <w:sz w:val="22"/>
          <w:szCs w:val="22"/>
        </w:rPr>
        <w:t>posulational</w:t>
      </w:r>
      <w:proofErr w:type="spellEnd"/>
      <w:r w:rsidR="00455477">
        <w:rPr>
          <w:rFonts w:ascii="Times New Roman" w:hAnsi="Times New Roman" w:cs="Times New Roman"/>
          <w:sz w:val="22"/>
          <w:szCs w:val="22"/>
        </w:rPr>
        <w:t xml:space="preserve"> character of Scripture” (34)</w:t>
      </w:r>
    </w:p>
    <w:p w14:paraId="67AA9E8A" w14:textId="6343623C" w:rsidR="00377311" w:rsidRDefault="00377311" w:rsidP="00377311">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Three interrelated questions: Who am I? What is a human being? Who are we?</w:t>
      </w:r>
    </w:p>
    <w:p w14:paraId="2B1C942E" w14:textId="5D52160D" w:rsidR="00377311" w:rsidRDefault="00377311" w:rsidP="00377311">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I cannot know who I am without first considering what I am and then to whom I belong. (34)</w:t>
      </w:r>
    </w:p>
    <w:p w14:paraId="3124EBAE" w14:textId="277A7B47" w:rsidR="00377311" w:rsidRDefault="00377311" w:rsidP="00377311">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What is a human being?</w:t>
      </w:r>
    </w:p>
    <w:p w14:paraId="0FC6F762" w14:textId="2CA02417" w:rsidR="00377311" w:rsidRDefault="00377311" w:rsidP="00377311">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Psalm 8, what are human beings that you are mindful of them? Ps 144, what are human beings that you care for them? Job 7, What are human beings that you make so much of them?</w:t>
      </w:r>
    </w:p>
    <w:p w14:paraId="16954EE4" w14:textId="2D9A65A1" w:rsidR="007E3952" w:rsidRDefault="007E3952" w:rsidP="00377311">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Both Ps 8 and 144 say human being are those who are known by God (36)</w:t>
      </w:r>
    </w:p>
    <w:p w14:paraId="17398F28" w14:textId="362E09FE" w:rsidR="007E3952" w:rsidRDefault="007E3952" w:rsidP="007E3952">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Who am I?</w:t>
      </w:r>
    </w:p>
    <w:p w14:paraId="1F422393" w14:textId="61D9131F" w:rsidR="007E3952" w:rsidRDefault="007E3952" w:rsidP="00636EED">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Asked by Moses (Ex 3:11) and David twice (2Sam 7:18; 1Chr 29:14</w:t>
      </w:r>
      <w:r w:rsidRPr="00636EED">
        <w:rPr>
          <w:rFonts w:ascii="Times New Roman" w:hAnsi="Times New Roman" w:cs="Times New Roman"/>
          <w:sz w:val="22"/>
          <w:szCs w:val="22"/>
        </w:rPr>
        <w:t>)</w:t>
      </w:r>
    </w:p>
    <w:p w14:paraId="5FBF6CEB" w14:textId="578FE50F" w:rsidR="00636EED" w:rsidRDefault="00636EED" w:rsidP="00636EED">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“What more can David say to you? For you know your servant, Sovereign Lord” (2Sam 7:20)</w:t>
      </w:r>
    </w:p>
    <w:p w14:paraId="465353F4" w14:textId="39AAEB4E" w:rsidR="00636EED" w:rsidRDefault="00636EED" w:rsidP="00636EED">
      <w:pPr>
        <w:pStyle w:val="ListParagraph"/>
        <w:numPr>
          <w:ilvl w:val="1"/>
          <w:numId w:val="3"/>
        </w:numPr>
        <w:rPr>
          <w:rFonts w:ascii="Times New Roman" w:hAnsi="Times New Roman" w:cs="Times New Roman"/>
          <w:sz w:val="22"/>
          <w:szCs w:val="22"/>
        </w:rPr>
      </w:pPr>
      <w:r>
        <w:rPr>
          <w:rFonts w:ascii="Times New Roman" w:hAnsi="Times New Roman" w:cs="Times New Roman"/>
          <w:sz w:val="22"/>
          <w:szCs w:val="22"/>
        </w:rPr>
        <w:t>Who are we?</w:t>
      </w:r>
    </w:p>
    <w:p w14:paraId="6D11DA43" w14:textId="17006896" w:rsidR="00455477" w:rsidRDefault="00455477" w:rsidP="00455477">
      <w:pPr>
        <w:pStyle w:val="ListParagraph"/>
        <w:numPr>
          <w:ilvl w:val="2"/>
          <w:numId w:val="3"/>
        </w:numPr>
        <w:rPr>
          <w:rFonts w:ascii="Times New Roman" w:hAnsi="Times New Roman" w:cs="Times New Roman"/>
          <w:sz w:val="22"/>
          <w:szCs w:val="22"/>
        </w:rPr>
      </w:pPr>
      <w:proofErr w:type="spellStart"/>
      <w:r>
        <w:rPr>
          <w:rFonts w:ascii="Times New Roman" w:hAnsi="Times New Roman" w:cs="Times New Roman"/>
          <w:sz w:val="22"/>
          <w:szCs w:val="22"/>
        </w:rPr>
        <w:t>Vanoozer</w:t>
      </w:r>
      <w:proofErr w:type="spellEnd"/>
      <w:r>
        <w:rPr>
          <w:rFonts w:ascii="Times New Roman" w:hAnsi="Times New Roman" w:cs="Times New Roman"/>
          <w:sz w:val="22"/>
          <w:szCs w:val="22"/>
        </w:rPr>
        <w:t xml:space="preserve">, Human being is inherently </w:t>
      </w:r>
      <w:r>
        <w:rPr>
          <w:rFonts w:ascii="Times New Roman" w:hAnsi="Times New Roman" w:cs="Times New Roman"/>
          <w:i/>
          <w:iCs/>
          <w:sz w:val="22"/>
          <w:szCs w:val="22"/>
        </w:rPr>
        <w:t>social</w:t>
      </w:r>
    </w:p>
    <w:p w14:paraId="05B90CD3" w14:textId="0DA4DE87" w:rsidR="00455477" w:rsidRDefault="00455477" w:rsidP="00455477">
      <w:pPr>
        <w:pStyle w:val="ListParagraph"/>
        <w:numPr>
          <w:ilvl w:val="2"/>
          <w:numId w:val="3"/>
        </w:numPr>
        <w:rPr>
          <w:rFonts w:ascii="Times New Roman" w:hAnsi="Times New Roman" w:cs="Times New Roman"/>
          <w:sz w:val="22"/>
          <w:szCs w:val="22"/>
        </w:rPr>
      </w:pPr>
      <w:r>
        <w:rPr>
          <w:rFonts w:ascii="Times New Roman" w:hAnsi="Times New Roman" w:cs="Times New Roman"/>
          <w:sz w:val="22"/>
          <w:szCs w:val="22"/>
        </w:rPr>
        <w:t>NT descriptions of and metaphor for the church</w:t>
      </w:r>
    </w:p>
    <w:p w14:paraId="08F99EDD" w14:textId="34853FC1" w:rsidR="00455477" w:rsidRDefault="00455477" w:rsidP="00455477">
      <w:pPr>
        <w:pStyle w:val="ListParagraph"/>
        <w:numPr>
          <w:ilvl w:val="0"/>
          <w:numId w:val="3"/>
        </w:numPr>
        <w:rPr>
          <w:rFonts w:ascii="Times New Roman" w:hAnsi="Times New Roman" w:cs="Times New Roman"/>
          <w:sz w:val="22"/>
          <w:szCs w:val="22"/>
        </w:rPr>
      </w:pPr>
      <w:r>
        <w:rPr>
          <w:rFonts w:ascii="Times New Roman" w:hAnsi="Times New Roman" w:cs="Times New Roman"/>
          <w:sz w:val="22"/>
          <w:szCs w:val="22"/>
        </w:rPr>
        <w:t>The rest of this book (38-39)</w:t>
      </w:r>
    </w:p>
    <w:p w14:paraId="76EBB191" w14:textId="49D6D113" w:rsidR="00455477" w:rsidRDefault="00455477" w:rsidP="00455477">
      <w:pPr>
        <w:rPr>
          <w:rFonts w:ascii="Times New Roman" w:hAnsi="Times New Roman" w:cs="Times New Roman"/>
          <w:sz w:val="22"/>
          <w:szCs w:val="22"/>
        </w:rPr>
      </w:pPr>
    </w:p>
    <w:p w14:paraId="511FB060" w14:textId="3AD82BF1" w:rsidR="00455477" w:rsidRPr="003A2A20" w:rsidRDefault="00455477" w:rsidP="00455477">
      <w:pPr>
        <w:rPr>
          <w:rFonts w:ascii="Times New Roman" w:hAnsi="Times New Roman" w:cs="Times New Roman"/>
          <w:b/>
          <w:bCs/>
        </w:rPr>
      </w:pPr>
      <w:r w:rsidRPr="003A2A20">
        <w:rPr>
          <w:rFonts w:ascii="Times New Roman" w:hAnsi="Times New Roman" w:cs="Times New Roman"/>
          <w:b/>
          <w:bCs/>
        </w:rPr>
        <w:t>6. Known by God in the OT</w:t>
      </w:r>
    </w:p>
    <w:p w14:paraId="121A7ECA" w14:textId="1F38A4CE" w:rsidR="00455477" w:rsidRDefault="00455477" w:rsidP="00455477">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God knows us intimately and personally</w:t>
      </w:r>
      <w:r w:rsidR="00A81AD2">
        <w:rPr>
          <w:rFonts w:ascii="Times New Roman" w:hAnsi="Times New Roman" w:cs="Times New Roman"/>
          <w:sz w:val="22"/>
          <w:szCs w:val="22"/>
        </w:rPr>
        <w:t xml:space="preserve"> (92)</w:t>
      </w:r>
    </w:p>
    <w:p w14:paraId="1AD0301E" w14:textId="07A14F4B" w:rsidR="003A2A20" w:rsidRDefault="003A2A20" w:rsidP="003A2A20">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Psalm 139, O Lord you have searched me and known me</w:t>
      </w:r>
    </w:p>
    <w:p w14:paraId="526B9290" w14:textId="2B589F27" w:rsidR="003A2A20" w:rsidRDefault="003A2A20" w:rsidP="003A2A20">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Two sorts of knowledge: factual and relational. Modern West focuses on scientific knowing, factual knowledge. But relational knowledge is the main framework for knowledge in the Bible (93)</w:t>
      </w:r>
    </w:p>
    <w:p w14:paraId="3DBC6140" w14:textId="3EB8B70B" w:rsidR="00455477" w:rsidRDefault="003A2A20" w:rsidP="00455477">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 xml:space="preserve">What it means </w:t>
      </w:r>
      <w:r w:rsidR="00A81AD2">
        <w:rPr>
          <w:rFonts w:ascii="Times New Roman" w:hAnsi="Times New Roman" w:cs="Times New Roman"/>
          <w:sz w:val="22"/>
          <w:szCs w:val="22"/>
        </w:rPr>
        <w:t>to</w:t>
      </w:r>
      <w:r>
        <w:rPr>
          <w:rFonts w:ascii="Times New Roman" w:hAnsi="Times New Roman" w:cs="Times New Roman"/>
          <w:sz w:val="22"/>
          <w:szCs w:val="22"/>
        </w:rPr>
        <w:t xml:space="preserve"> be known by God</w:t>
      </w:r>
    </w:p>
    <w:p w14:paraId="09D7F34A" w14:textId="5BF068AF" w:rsidR="00A81AD2" w:rsidRDefault="00A81AD2" w:rsidP="00A81AD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 xml:space="preserve">Key OT figures were </w:t>
      </w:r>
      <w:r>
        <w:rPr>
          <w:rFonts w:ascii="Times New Roman" w:hAnsi="Times New Roman" w:cs="Times New Roman"/>
          <w:i/>
          <w:iCs/>
          <w:sz w:val="22"/>
          <w:szCs w:val="22"/>
        </w:rPr>
        <w:t>known</w:t>
      </w:r>
      <w:r>
        <w:rPr>
          <w:rFonts w:ascii="Times New Roman" w:hAnsi="Times New Roman" w:cs="Times New Roman"/>
          <w:sz w:val="22"/>
          <w:szCs w:val="22"/>
        </w:rPr>
        <w:t xml:space="preserve"> by God: Abraham (Gen 18), Moses (Ex 33), David (2Sam 7), Jeremiah (</w:t>
      </w:r>
      <w:proofErr w:type="spellStart"/>
      <w:r>
        <w:rPr>
          <w:rFonts w:ascii="Times New Roman" w:hAnsi="Times New Roman" w:cs="Times New Roman"/>
          <w:sz w:val="22"/>
          <w:szCs w:val="22"/>
        </w:rPr>
        <w:t>Jer</w:t>
      </w:r>
      <w:proofErr w:type="spellEnd"/>
      <w:r>
        <w:rPr>
          <w:rFonts w:ascii="Times New Roman" w:hAnsi="Times New Roman" w:cs="Times New Roman"/>
          <w:sz w:val="22"/>
          <w:szCs w:val="22"/>
        </w:rPr>
        <w:t xml:space="preserve"> 1), Israel (Amos 3:2)</w:t>
      </w:r>
    </w:p>
    <w:p w14:paraId="4F52E661" w14:textId="040FF378" w:rsidR="00A81AD2" w:rsidRDefault="00A81AD2" w:rsidP="00A81AD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Belonging to God</w:t>
      </w:r>
    </w:p>
    <w:p w14:paraId="72FC019B" w14:textId="6923637F" w:rsidR="008D397D" w:rsidRDefault="008D397D" w:rsidP="008D397D">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 xml:space="preserve">Walther </w:t>
      </w:r>
      <w:proofErr w:type="spellStart"/>
      <w:r>
        <w:rPr>
          <w:rFonts w:ascii="Times New Roman" w:hAnsi="Times New Roman" w:cs="Times New Roman"/>
          <w:sz w:val="22"/>
          <w:szCs w:val="22"/>
        </w:rPr>
        <w:t>Eichrodt</w:t>
      </w:r>
      <w:proofErr w:type="spellEnd"/>
      <w:r>
        <w:rPr>
          <w:rFonts w:ascii="Times New Roman" w:hAnsi="Times New Roman" w:cs="Times New Roman"/>
          <w:sz w:val="22"/>
          <w:szCs w:val="22"/>
        </w:rPr>
        <w:t>, “God knows his people…that is to say, he has introduced them into a permanent relationship of mutual belonging” (95)</w:t>
      </w:r>
    </w:p>
    <w:p w14:paraId="51989D94" w14:textId="616FAFC2" w:rsidR="00A81AD2" w:rsidRDefault="00A81AD2" w:rsidP="00A81AD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Being loved and chosen by God</w:t>
      </w:r>
    </w:p>
    <w:p w14:paraId="14B67E0B" w14:textId="32CD2BA4" w:rsidR="008D397D" w:rsidRDefault="008D397D" w:rsidP="008D397D">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F.F. Bruce, “There is no difference between being known by God and being chosen by him” (96)</w:t>
      </w:r>
    </w:p>
    <w:p w14:paraId="584772A5" w14:textId="0DACE0FF" w:rsidR="00A81AD2" w:rsidRDefault="00A81AD2" w:rsidP="00A81AD2">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Being a child of God</w:t>
      </w:r>
    </w:p>
    <w:p w14:paraId="3C4052A8" w14:textId="0C5B28EB" w:rsidR="008D397D" w:rsidRDefault="008D397D" w:rsidP="008D397D">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Calvin, “to be known by God simply means to be counted among his sons” (97)</w:t>
      </w:r>
    </w:p>
    <w:p w14:paraId="203D8355" w14:textId="4EAB0055" w:rsidR="000676E6" w:rsidRDefault="000676E6" w:rsidP="000676E6">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lastRenderedPageBreak/>
        <w:t>A secure attachment to God</w:t>
      </w:r>
    </w:p>
    <w:p w14:paraId="45A41D39" w14:textId="3B7EA596" w:rsidR="000676E6" w:rsidRPr="000676E6" w:rsidRDefault="000676E6" w:rsidP="000676E6">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 xml:space="preserve">Insights of developmental psychology, “attachment theory,” </w:t>
      </w:r>
      <w:r>
        <w:rPr>
          <w:rFonts w:ascii="Times New Roman" w:hAnsi="Times New Roman" w:cs="Times New Roman"/>
          <w:i/>
          <w:iCs/>
          <w:sz w:val="22"/>
          <w:szCs w:val="22"/>
        </w:rPr>
        <w:t>Parents give their children their identity by knowing them</w:t>
      </w:r>
      <w:r>
        <w:rPr>
          <w:rFonts w:ascii="Times New Roman" w:hAnsi="Times New Roman" w:cs="Times New Roman"/>
          <w:sz w:val="22"/>
          <w:szCs w:val="22"/>
        </w:rPr>
        <w:t xml:space="preserve"> (99)</w:t>
      </w:r>
    </w:p>
    <w:p w14:paraId="6FE86578" w14:textId="04A34C74" w:rsidR="003A2A20" w:rsidRDefault="003A2A20" w:rsidP="00455477">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Kindred Ideas</w:t>
      </w:r>
    </w:p>
    <w:p w14:paraId="07B8B345" w14:textId="1A19D3DD" w:rsidR="000676E6" w:rsidRDefault="000676E6" w:rsidP="000676E6">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Naming as knowing</w:t>
      </w:r>
      <w:r w:rsidR="007D4DBF">
        <w:rPr>
          <w:rFonts w:ascii="Times New Roman" w:hAnsi="Times New Roman" w:cs="Times New Roman"/>
          <w:sz w:val="22"/>
          <w:szCs w:val="22"/>
        </w:rPr>
        <w:t>, God knows his people by name and even gives them new names</w:t>
      </w:r>
    </w:p>
    <w:p w14:paraId="25BEFC00" w14:textId="758D058D" w:rsidR="007D4DBF" w:rsidRDefault="007D4DBF" w:rsidP="000676E6">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God’s Books, God keeps a list of our names, an “eternal ledger” as Thomas Davis calls it</w:t>
      </w:r>
      <w:r w:rsidR="00254FC8">
        <w:rPr>
          <w:rFonts w:ascii="Times New Roman" w:hAnsi="Times New Roman" w:cs="Times New Roman"/>
          <w:sz w:val="22"/>
          <w:szCs w:val="22"/>
        </w:rPr>
        <w:t xml:space="preserve"> </w:t>
      </w:r>
      <w:bookmarkStart w:id="0" w:name="_GoBack"/>
      <w:bookmarkEnd w:id="0"/>
      <w:r>
        <w:rPr>
          <w:rFonts w:ascii="Times New Roman" w:hAnsi="Times New Roman" w:cs="Times New Roman"/>
          <w:sz w:val="22"/>
          <w:szCs w:val="22"/>
        </w:rPr>
        <w:t>(103)</w:t>
      </w:r>
    </w:p>
    <w:p w14:paraId="48D7B0E8" w14:textId="03C295C6" w:rsidR="007D4DBF" w:rsidRDefault="007D4DBF" w:rsidP="007D4DBF">
      <w:pPr>
        <w:pStyle w:val="ListParagraph"/>
        <w:numPr>
          <w:ilvl w:val="2"/>
          <w:numId w:val="4"/>
        </w:numPr>
        <w:rPr>
          <w:rFonts w:ascii="Times New Roman" w:hAnsi="Times New Roman" w:cs="Times New Roman"/>
          <w:sz w:val="22"/>
          <w:szCs w:val="22"/>
        </w:rPr>
      </w:pPr>
      <w:r>
        <w:rPr>
          <w:rFonts w:ascii="Times New Roman" w:hAnsi="Times New Roman" w:cs="Times New Roman"/>
          <w:sz w:val="22"/>
          <w:szCs w:val="22"/>
        </w:rPr>
        <w:t>Our names matter to God</w:t>
      </w:r>
    </w:p>
    <w:p w14:paraId="5AF88A25" w14:textId="59C23820" w:rsidR="007D4DBF" w:rsidRDefault="007D4DBF" w:rsidP="007D4DBF">
      <w:pPr>
        <w:pStyle w:val="ListParagraph"/>
        <w:numPr>
          <w:ilvl w:val="1"/>
          <w:numId w:val="4"/>
        </w:numPr>
        <w:rPr>
          <w:rFonts w:ascii="Times New Roman" w:hAnsi="Times New Roman" w:cs="Times New Roman"/>
          <w:sz w:val="22"/>
          <w:szCs w:val="22"/>
        </w:rPr>
      </w:pPr>
      <w:r>
        <w:rPr>
          <w:rFonts w:ascii="Times New Roman" w:hAnsi="Times New Roman" w:cs="Times New Roman"/>
          <w:sz w:val="22"/>
          <w:szCs w:val="22"/>
        </w:rPr>
        <w:t>Remembered by God</w:t>
      </w:r>
    </w:p>
    <w:p w14:paraId="678B335B" w14:textId="250E9364" w:rsidR="003A2A20" w:rsidRPr="00455477" w:rsidRDefault="003A2A20" w:rsidP="00455477">
      <w:pPr>
        <w:pStyle w:val="ListParagraph"/>
        <w:numPr>
          <w:ilvl w:val="0"/>
          <w:numId w:val="4"/>
        </w:numPr>
        <w:rPr>
          <w:rFonts w:ascii="Times New Roman" w:hAnsi="Times New Roman" w:cs="Times New Roman"/>
          <w:sz w:val="22"/>
          <w:szCs w:val="22"/>
        </w:rPr>
      </w:pPr>
      <w:r>
        <w:rPr>
          <w:rFonts w:ascii="Times New Roman" w:hAnsi="Times New Roman" w:cs="Times New Roman"/>
          <w:sz w:val="22"/>
          <w:szCs w:val="22"/>
        </w:rPr>
        <w:t>Sample Texts: Isaiah 49 and Malachi 3</w:t>
      </w:r>
    </w:p>
    <w:p w14:paraId="51776E5E" w14:textId="77777777" w:rsidR="00455477" w:rsidRDefault="00455477" w:rsidP="00455477">
      <w:pPr>
        <w:rPr>
          <w:rFonts w:ascii="Times New Roman" w:hAnsi="Times New Roman" w:cs="Times New Roman"/>
          <w:sz w:val="22"/>
          <w:szCs w:val="22"/>
        </w:rPr>
      </w:pPr>
    </w:p>
    <w:p w14:paraId="25B429D5" w14:textId="0079987D" w:rsidR="00455477" w:rsidRPr="000D76B0" w:rsidRDefault="00455477" w:rsidP="00455477">
      <w:pPr>
        <w:rPr>
          <w:rFonts w:ascii="Times New Roman" w:hAnsi="Times New Roman" w:cs="Times New Roman"/>
          <w:b/>
          <w:bCs/>
          <w:sz w:val="22"/>
          <w:szCs w:val="22"/>
        </w:rPr>
      </w:pPr>
      <w:r w:rsidRPr="000D76B0">
        <w:rPr>
          <w:rFonts w:ascii="Times New Roman" w:hAnsi="Times New Roman" w:cs="Times New Roman"/>
          <w:b/>
          <w:bCs/>
          <w:sz w:val="22"/>
          <w:szCs w:val="22"/>
        </w:rPr>
        <w:t>7. Known by God in the NT</w:t>
      </w:r>
    </w:p>
    <w:p w14:paraId="53DB9CD8" w14:textId="346A1ACF" w:rsidR="00556D68" w:rsidRDefault="00556D68" w:rsidP="00556D68">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The Primacy of being Known by God</w:t>
      </w:r>
    </w:p>
    <w:p w14:paraId="65934CB1" w14:textId="724CCD31" w:rsidR="000D76B0" w:rsidRDefault="000D76B0" w:rsidP="000D76B0">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Three occasions where Paul insists that being known by God is even better than knowing God</w:t>
      </w:r>
    </w:p>
    <w:p w14:paraId="0768D654" w14:textId="6477CC4A" w:rsidR="000D76B0" w:rsidRDefault="000D76B0" w:rsidP="000D76B0">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Gal 4:8-9, now that you know God—or rather are known by God</w:t>
      </w:r>
    </w:p>
    <w:p w14:paraId="62E50DB2" w14:textId="1DFF69DC" w:rsidR="000D76B0" w:rsidRDefault="000D76B0" w:rsidP="000D76B0">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1 Cor 8:1-3, whoever loves God is known by God</w:t>
      </w:r>
    </w:p>
    <w:p w14:paraId="6A8CCFF2" w14:textId="6BD4C888" w:rsidR="000D76B0" w:rsidRDefault="000D76B0" w:rsidP="000D76B0">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1 Cor 13:12, now I know in part, but then I shall know fully, even as I am fully known</w:t>
      </w:r>
    </w:p>
    <w:p w14:paraId="5D1DFB85" w14:textId="1AF027F0" w:rsidR="00B67501" w:rsidRDefault="00B67501" w:rsidP="00B67501">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What it means to be known by God</w:t>
      </w:r>
    </w:p>
    <w:p w14:paraId="7ADD062F" w14:textId="669E096E" w:rsidR="00B67501" w:rsidRDefault="00B67501" w:rsidP="00B6750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Belonging to God</w:t>
      </w:r>
      <w:r w:rsidR="004961F7">
        <w:rPr>
          <w:rFonts w:ascii="Times New Roman" w:hAnsi="Times New Roman" w:cs="Times New Roman"/>
          <w:sz w:val="22"/>
          <w:szCs w:val="22"/>
        </w:rPr>
        <w:t>, 1 Tim 2:19, the Lord knows those who are his (117)</w:t>
      </w:r>
    </w:p>
    <w:p w14:paraId="3AA0F632" w14:textId="7E9BE61B" w:rsidR="00B67501" w:rsidRDefault="00B67501" w:rsidP="00B6750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Being chosen by God</w:t>
      </w:r>
      <w:r w:rsidR="004961F7">
        <w:rPr>
          <w:rFonts w:ascii="Times New Roman" w:hAnsi="Times New Roman" w:cs="Times New Roman"/>
          <w:sz w:val="22"/>
          <w:szCs w:val="22"/>
        </w:rPr>
        <w:t xml:space="preserve">, Rom 8:28-29, those whom he foreknew he also predestined, </w:t>
      </w:r>
      <w:proofErr w:type="spellStart"/>
      <w:r w:rsidR="004961F7">
        <w:rPr>
          <w:rFonts w:ascii="Times New Roman" w:hAnsi="Times New Roman" w:cs="Times New Roman"/>
          <w:sz w:val="22"/>
          <w:szCs w:val="22"/>
        </w:rPr>
        <w:t>etc</w:t>
      </w:r>
      <w:proofErr w:type="spellEnd"/>
      <w:r w:rsidR="004961F7">
        <w:rPr>
          <w:rFonts w:ascii="Times New Roman" w:hAnsi="Times New Roman" w:cs="Times New Roman"/>
          <w:sz w:val="22"/>
          <w:szCs w:val="22"/>
        </w:rPr>
        <w:t xml:space="preserve"> (118)</w:t>
      </w:r>
    </w:p>
    <w:p w14:paraId="52A3BC9A" w14:textId="77F9ECAC" w:rsidR="00B67501" w:rsidRPr="00B67501" w:rsidRDefault="00B67501" w:rsidP="00B67501">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Being a child/son of God</w:t>
      </w:r>
      <w:r w:rsidR="004961F7">
        <w:rPr>
          <w:rFonts w:ascii="Times New Roman" w:hAnsi="Times New Roman" w:cs="Times New Roman"/>
          <w:sz w:val="22"/>
          <w:szCs w:val="22"/>
        </w:rPr>
        <w:t>, Romans 8:15; 8:29; 9:4; Gal 3:23-4:8ff (118-119)</w:t>
      </w:r>
    </w:p>
    <w:p w14:paraId="0AA1BF4C" w14:textId="49F971AD" w:rsidR="00556D68" w:rsidRDefault="00556D68" w:rsidP="00556D68">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Known by Christ</w:t>
      </w:r>
    </w:p>
    <w:p w14:paraId="018AE8F8" w14:textId="5679F97E" w:rsidR="004961F7" w:rsidRDefault="004961F7" w:rsidP="004961F7">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NT broadens our understanding in one unmistakable way: believers are not only known by God but are also known by Jesus Christ (119)</w:t>
      </w:r>
    </w:p>
    <w:p w14:paraId="5D423B78" w14:textId="5999A925" w:rsidR="004961F7" w:rsidRDefault="0074416F" w:rsidP="004961F7">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First, the extent of Christ’s knowledge of us</w:t>
      </w:r>
      <w:r w:rsidR="00EE0911">
        <w:rPr>
          <w:rFonts w:ascii="Times New Roman" w:hAnsi="Times New Roman" w:cs="Times New Roman"/>
          <w:sz w:val="22"/>
          <w:szCs w:val="22"/>
        </w:rPr>
        <w:t xml:space="preserve"> (120): knows us intimately and personally</w:t>
      </w:r>
    </w:p>
    <w:p w14:paraId="76FAE3D4" w14:textId="70A19937" w:rsidR="00EE0911" w:rsidRDefault="00EE0911" w:rsidP="00EE0911">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Letters to the churches in Revelation</w:t>
      </w:r>
    </w:p>
    <w:p w14:paraId="758BD831" w14:textId="22A8AA6D" w:rsidR="0074416F" w:rsidRDefault="0074416F" w:rsidP="004961F7">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Second, the role of being known by Christ at the last judgment</w:t>
      </w:r>
    </w:p>
    <w:p w14:paraId="3B9EE6B9" w14:textId="4FD8D4A5" w:rsidR="00D94EB5" w:rsidRDefault="00D94EB5" w:rsidP="00D94EB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“I never knew you”</w:t>
      </w:r>
    </w:p>
    <w:p w14:paraId="4C62A81D" w14:textId="21DBCE44" w:rsidR="00D94EB5" w:rsidRDefault="00D94EB5" w:rsidP="00D94EB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“You can hardly take any credit for having your name in a list compiled before you were born or for being known by Christ” (124)</w:t>
      </w:r>
    </w:p>
    <w:p w14:paraId="6E8A6E1A" w14:textId="0884D53B" w:rsidR="00556D68" w:rsidRDefault="00556D68" w:rsidP="00556D68">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Sample Text: Gospel of John</w:t>
      </w:r>
    </w:p>
    <w:p w14:paraId="6AF4F9B2" w14:textId="3C21C016" w:rsidR="00D94EB5" w:rsidRDefault="00D94EB5" w:rsidP="00D94EB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Knowing and being known is a major theme in John’s Gospel (124)</w:t>
      </w:r>
    </w:p>
    <w:p w14:paraId="75D2DF16" w14:textId="3AD45C13" w:rsidR="00D94EB5" w:rsidRDefault="00D94EB5" w:rsidP="00D94EB5">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Two strategies for reading the Fourth Gospel</w:t>
      </w:r>
    </w:p>
    <w:p w14:paraId="7FDD2867" w14:textId="5A0DFA74" w:rsidR="00D94EB5" w:rsidRDefault="00D94EB5" w:rsidP="00D94EB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Read with the prologue (1:1-18) and purpose statement (20:30-31) in mind</w:t>
      </w:r>
    </w:p>
    <w:p w14:paraId="654E2701" w14:textId="1A182E9A" w:rsidR="00D94EB5" w:rsidRDefault="00D94EB5" w:rsidP="00D94EB5">
      <w:pPr>
        <w:pStyle w:val="ListParagraph"/>
        <w:numPr>
          <w:ilvl w:val="2"/>
          <w:numId w:val="5"/>
        </w:numPr>
        <w:rPr>
          <w:rFonts w:ascii="Times New Roman" w:hAnsi="Times New Roman" w:cs="Times New Roman"/>
          <w:sz w:val="22"/>
          <w:szCs w:val="22"/>
        </w:rPr>
      </w:pPr>
      <w:r>
        <w:rPr>
          <w:rFonts w:ascii="Times New Roman" w:hAnsi="Times New Roman" w:cs="Times New Roman"/>
          <w:sz w:val="22"/>
          <w:szCs w:val="22"/>
        </w:rPr>
        <w:t>Read John cu</w:t>
      </w:r>
      <w:r w:rsidR="00302031">
        <w:rPr>
          <w:rFonts w:ascii="Times New Roman" w:hAnsi="Times New Roman" w:cs="Times New Roman"/>
          <w:sz w:val="22"/>
          <w:szCs w:val="22"/>
        </w:rPr>
        <w:t>m</w:t>
      </w:r>
      <w:r>
        <w:rPr>
          <w:rFonts w:ascii="Times New Roman" w:hAnsi="Times New Roman" w:cs="Times New Roman"/>
          <w:sz w:val="22"/>
          <w:szCs w:val="22"/>
        </w:rPr>
        <w:t>ulatively</w:t>
      </w:r>
    </w:p>
    <w:p w14:paraId="0B798161" w14:textId="26AB2E0E" w:rsidR="00302031" w:rsidRDefault="00302031" w:rsidP="00302031">
      <w:pPr>
        <w:pStyle w:val="ListParagraph"/>
        <w:numPr>
          <w:ilvl w:val="3"/>
          <w:numId w:val="5"/>
        </w:numPr>
        <w:rPr>
          <w:rFonts w:ascii="Times New Roman" w:hAnsi="Times New Roman" w:cs="Times New Roman"/>
          <w:sz w:val="22"/>
          <w:szCs w:val="22"/>
        </w:rPr>
      </w:pPr>
      <w:r>
        <w:rPr>
          <w:rFonts w:ascii="Times New Roman" w:hAnsi="Times New Roman" w:cs="Times New Roman"/>
          <w:sz w:val="22"/>
          <w:szCs w:val="22"/>
        </w:rPr>
        <w:t>The most significant passages in John for the topic of personal identity are those in which Jesus has an extended conversation with an individual…seven such encounters (126)</w:t>
      </w:r>
    </w:p>
    <w:p w14:paraId="10128B7B" w14:textId="41333975" w:rsidR="00272409" w:rsidRDefault="00272409" w:rsidP="00272409">
      <w:pPr>
        <w:pStyle w:val="ListParagraph"/>
        <w:numPr>
          <w:ilvl w:val="0"/>
          <w:numId w:val="5"/>
        </w:numPr>
        <w:rPr>
          <w:rFonts w:ascii="Times New Roman" w:hAnsi="Times New Roman" w:cs="Times New Roman"/>
          <w:sz w:val="22"/>
          <w:szCs w:val="22"/>
        </w:rPr>
      </w:pPr>
      <w:r>
        <w:rPr>
          <w:rFonts w:ascii="Times New Roman" w:hAnsi="Times New Roman" w:cs="Times New Roman"/>
          <w:sz w:val="22"/>
          <w:szCs w:val="22"/>
        </w:rPr>
        <w:t>Final thoughts</w:t>
      </w:r>
    </w:p>
    <w:p w14:paraId="653024AE" w14:textId="13A44C7A" w:rsidR="00272409" w:rsidRDefault="00272409" w:rsidP="00272409">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According to the Bible, in order to know </w:t>
      </w:r>
      <w:proofErr w:type="gramStart"/>
      <w:r>
        <w:rPr>
          <w:rFonts w:ascii="Times New Roman" w:hAnsi="Times New Roman" w:cs="Times New Roman"/>
          <w:sz w:val="22"/>
          <w:szCs w:val="22"/>
        </w:rPr>
        <w:t>who</w:t>
      </w:r>
      <w:proofErr w:type="gramEnd"/>
      <w:r>
        <w:rPr>
          <w:rFonts w:ascii="Times New Roman" w:hAnsi="Times New Roman" w:cs="Times New Roman"/>
          <w:sz w:val="22"/>
          <w:szCs w:val="22"/>
        </w:rPr>
        <w:t xml:space="preserve"> you are, you have to know </w:t>
      </w:r>
      <w:r w:rsidRPr="00272409">
        <w:rPr>
          <w:rFonts w:ascii="Times New Roman" w:hAnsi="Times New Roman" w:cs="Times New Roman"/>
          <w:i/>
          <w:iCs/>
          <w:sz w:val="22"/>
          <w:szCs w:val="22"/>
        </w:rPr>
        <w:t>whose you are</w:t>
      </w:r>
      <w:r>
        <w:rPr>
          <w:rFonts w:ascii="Times New Roman" w:hAnsi="Times New Roman" w:cs="Times New Roman"/>
          <w:sz w:val="22"/>
          <w:szCs w:val="22"/>
        </w:rPr>
        <w:t xml:space="preserve"> (137)</w:t>
      </w:r>
    </w:p>
    <w:p w14:paraId="211697A6" w14:textId="2D3267EF" w:rsidR="00272409" w:rsidRDefault="00272409" w:rsidP="00272409">
      <w:pPr>
        <w:pStyle w:val="ListParagraph"/>
        <w:numPr>
          <w:ilvl w:val="1"/>
          <w:numId w:val="5"/>
        </w:numPr>
        <w:rPr>
          <w:rFonts w:ascii="Times New Roman" w:hAnsi="Times New Roman" w:cs="Times New Roman"/>
          <w:sz w:val="22"/>
          <w:szCs w:val="22"/>
        </w:rPr>
      </w:pPr>
      <w:r>
        <w:rPr>
          <w:rFonts w:ascii="Times New Roman" w:hAnsi="Times New Roman" w:cs="Times New Roman"/>
          <w:sz w:val="22"/>
          <w:szCs w:val="22"/>
        </w:rPr>
        <w:t xml:space="preserve">Richard </w:t>
      </w:r>
      <w:proofErr w:type="spellStart"/>
      <w:r>
        <w:rPr>
          <w:rFonts w:ascii="Times New Roman" w:hAnsi="Times New Roman" w:cs="Times New Roman"/>
          <w:sz w:val="22"/>
          <w:szCs w:val="22"/>
        </w:rPr>
        <w:t>Bauckham</w:t>
      </w:r>
      <w:proofErr w:type="spellEnd"/>
      <w:r>
        <w:rPr>
          <w:rFonts w:ascii="Times New Roman" w:hAnsi="Times New Roman" w:cs="Times New Roman"/>
          <w:sz w:val="22"/>
          <w:szCs w:val="22"/>
        </w:rPr>
        <w:t>, the remarkable conversations in John “encourage hearers or readers to expect Jesus to meet them and direct them in the particularity of their individual lives and circumstances” (138)</w:t>
      </w:r>
    </w:p>
    <w:p w14:paraId="01C9F7FF" w14:textId="53EBF6AC" w:rsidR="0047212F" w:rsidRDefault="0047212F" w:rsidP="0047212F">
      <w:pPr>
        <w:rPr>
          <w:rFonts w:ascii="Times New Roman" w:hAnsi="Times New Roman" w:cs="Times New Roman"/>
          <w:sz w:val="22"/>
          <w:szCs w:val="22"/>
        </w:rPr>
      </w:pPr>
    </w:p>
    <w:p w14:paraId="1E6306DE" w14:textId="21F72B79" w:rsidR="0047212F" w:rsidRPr="0047212F" w:rsidRDefault="0047212F" w:rsidP="0047212F">
      <w:pPr>
        <w:rPr>
          <w:rFonts w:ascii="Times New Roman" w:hAnsi="Times New Roman" w:cs="Times New Roman"/>
          <w:b/>
          <w:bCs/>
          <w:sz w:val="22"/>
          <w:szCs w:val="22"/>
        </w:rPr>
      </w:pPr>
      <w:r w:rsidRPr="0047212F">
        <w:rPr>
          <w:rFonts w:ascii="Times New Roman" w:hAnsi="Times New Roman" w:cs="Times New Roman"/>
          <w:b/>
          <w:bCs/>
          <w:sz w:val="22"/>
          <w:szCs w:val="22"/>
        </w:rPr>
        <w:t>8. Known in Christ, the Son of God</w:t>
      </w:r>
    </w:p>
    <w:p w14:paraId="4E036800" w14:textId="77777777" w:rsidR="003F37F3" w:rsidRDefault="0047212F" w:rsidP="003F37F3">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 xml:space="preserve">Richard </w:t>
      </w:r>
      <w:proofErr w:type="spellStart"/>
      <w:r>
        <w:rPr>
          <w:rFonts w:ascii="Times New Roman" w:hAnsi="Times New Roman" w:cs="Times New Roman"/>
          <w:sz w:val="22"/>
          <w:szCs w:val="22"/>
        </w:rPr>
        <w:t>Bauckham</w:t>
      </w:r>
      <w:proofErr w:type="spellEnd"/>
      <w:r>
        <w:rPr>
          <w:rFonts w:ascii="Times New Roman" w:hAnsi="Times New Roman" w:cs="Times New Roman"/>
          <w:sz w:val="22"/>
          <w:szCs w:val="22"/>
        </w:rPr>
        <w:t>, “It is ‘in Christ’ that Christians understand their true self to be found” (140)</w:t>
      </w:r>
      <w:r w:rsidR="003F37F3">
        <w:rPr>
          <w:rFonts w:ascii="Times New Roman" w:hAnsi="Times New Roman" w:cs="Times New Roman"/>
          <w:sz w:val="22"/>
          <w:szCs w:val="22"/>
        </w:rPr>
        <w:t xml:space="preserve">. </w:t>
      </w:r>
    </w:p>
    <w:p w14:paraId="1482CCC4" w14:textId="6E502650" w:rsidR="0047212F" w:rsidRDefault="0047212F" w:rsidP="003F37F3">
      <w:pPr>
        <w:pStyle w:val="ListParagraph"/>
        <w:numPr>
          <w:ilvl w:val="0"/>
          <w:numId w:val="6"/>
        </w:numPr>
        <w:rPr>
          <w:rFonts w:ascii="Times New Roman" w:hAnsi="Times New Roman" w:cs="Times New Roman"/>
          <w:sz w:val="22"/>
          <w:szCs w:val="22"/>
        </w:rPr>
      </w:pPr>
      <w:r w:rsidRPr="003F37F3">
        <w:rPr>
          <w:rFonts w:ascii="Times New Roman" w:hAnsi="Times New Roman" w:cs="Times New Roman"/>
          <w:sz w:val="22"/>
          <w:szCs w:val="22"/>
        </w:rPr>
        <w:t>Being ‘in Christ’ is arguably Paul’s most comprehensive answer to the question of personal identity (140)</w:t>
      </w:r>
      <w:r w:rsidR="003F37F3">
        <w:rPr>
          <w:rFonts w:ascii="Times New Roman" w:hAnsi="Times New Roman" w:cs="Times New Roman"/>
          <w:sz w:val="22"/>
          <w:szCs w:val="22"/>
        </w:rPr>
        <w:t>. We will look at four things about being in Christ:</w:t>
      </w:r>
    </w:p>
    <w:p w14:paraId="4F1ED0F1" w14:textId="0F322990" w:rsidR="003F37F3" w:rsidRDefault="003F37F3" w:rsidP="003F37F3">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The Identity of Jesus Christ</w:t>
      </w:r>
    </w:p>
    <w:p w14:paraId="12712500" w14:textId="468D46A9" w:rsidR="003F37F3" w:rsidRDefault="003F37F3" w:rsidP="003F37F3">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No person’s identity has been more disputed. (141)</w:t>
      </w:r>
    </w:p>
    <w:p w14:paraId="300223AF" w14:textId="4C1150BA" w:rsidR="003F37F3" w:rsidRDefault="003F37F3" w:rsidP="003F37F3">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Matt </w:t>
      </w:r>
      <w:proofErr w:type="gramStart"/>
      <w:r>
        <w:rPr>
          <w:rFonts w:ascii="Times New Roman" w:hAnsi="Times New Roman" w:cs="Times New Roman"/>
          <w:sz w:val="22"/>
          <w:szCs w:val="22"/>
        </w:rPr>
        <w:t>16</w:t>
      </w:r>
      <w:r w:rsidR="00F1402A">
        <w:rPr>
          <w:rFonts w:ascii="Times New Roman" w:hAnsi="Times New Roman" w:cs="Times New Roman"/>
          <w:sz w:val="22"/>
          <w:szCs w:val="22"/>
        </w:rPr>
        <w:t xml:space="preserve">:13 </w:t>
      </w:r>
      <w:r>
        <w:rPr>
          <w:rFonts w:ascii="Times New Roman" w:hAnsi="Times New Roman" w:cs="Times New Roman"/>
          <w:sz w:val="22"/>
          <w:szCs w:val="22"/>
        </w:rPr>
        <w:t>,</w:t>
      </w:r>
      <w:proofErr w:type="gramEnd"/>
      <w:r>
        <w:rPr>
          <w:rFonts w:ascii="Times New Roman" w:hAnsi="Times New Roman" w:cs="Times New Roman"/>
          <w:sz w:val="22"/>
          <w:szCs w:val="22"/>
        </w:rPr>
        <w:t xml:space="preserve"> Son of Man is in fact Jesus’s favorite way of referring to himself in all four gospels (142). This cryptic phrase refers to Jesus’s heavenly authority as well as to his humanity</w:t>
      </w:r>
    </w:p>
    <w:p w14:paraId="3E41FEC6" w14:textId="7DFBBD28" w:rsidR="003F37F3" w:rsidRDefault="003F37F3" w:rsidP="003F37F3">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 xml:space="preserve">Matt 16:16, Son of God. There are three </w:t>
      </w:r>
      <w:r w:rsidR="00F1402A">
        <w:rPr>
          <w:rFonts w:ascii="Times New Roman" w:hAnsi="Times New Roman" w:cs="Times New Roman"/>
          <w:sz w:val="22"/>
          <w:szCs w:val="22"/>
        </w:rPr>
        <w:t>human sons of God in the OT: 1) Adam 2) Israel 3) David and his royal descendants. As Son of God, then, Jesus is the “new Adam,” the “true Israel,” the ideal “king,” and even deity… For this reason, Jesus as the Son of God is the key concept for our identity in him (143-44)</w:t>
      </w:r>
    </w:p>
    <w:p w14:paraId="2D04D292" w14:textId="3D94A436" w:rsidR="003F37F3" w:rsidRDefault="003F37F3" w:rsidP="003F37F3">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The Son of God Known by God</w:t>
      </w:r>
    </w:p>
    <w:p w14:paraId="4CBDA32A" w14:textId="72797D11" w:rsidR="00F1402A" w:rsidRDefault="00F1402A" w:rsidP="000F065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At three key points of his life, Jesus’s identity as the Son of God is confirmed by God: 1) the baptism of Jesus 2) the transfiguration of Jesus 3) the resurrection of Jesus (144)</w:t>
      </w:r>
    </w:p>
    <w:p w14:paraId="39BFE9C4" w14:textId="5C49D9B0" w:rsidR="000F065A" w:rsidRDefault="000F065A" w:rsidP="000F065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lastRenderedPageBreak/>
        <w:t>The manner in which he receives his identity is the same as ours; in both cases we are known by God. Consider 1 Peter 1:1-2, we are chosen/foreknown by God and 1:20-21, Jesus was foreknown (145)</w:t>
      </w:r>
    </w:p>
    <w:p w14:paraId="1831258F" w14:textId="7C87CC36" w:rsidR="000F065A" w:rsidRPr="000F065A" w:rsidRDefault="000F065A" w:rsidP="000F065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No NT text says it explicitly, but Jesus being known by God as his Son may well be the ground by which we are known by God as his sons and daughters (145)</w:t>
      </w:r>
    </w:p>
    <w:p w14:paraId="7EDCD986" w14:textId="67DFB14E" w:rsidR="003F37F3" w:rsidRDefault="003F37F3" w:rsidP="003F37F3">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Union with the Son of Go</w:t>
      </w:r>
      <w:r w:rsidR="000F065A">
        <w:rPr>
          <w:rFonts w:ascii="Times New Roman" w:hAnsi="Times New Roman" w:cs="Times New Roman"/>
          <w:sz w:val="22"/>
          <w:szCs w:val="22"/>
        </w:rPr>
        <w:t>d</w:t>
      </w:r>
    </w:p>
    <w:p w14:paraId="0BA1E138" w14:textId="7B997AB8" w:rsidR="000F065A" w:rsidRDefault="000F065A" w:rsidP="000F065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J. Todd Billings, “Our true identity, our real identity” is “our identity as adopted children in union with Christ” (146)</w:t>
      </w:r>
    </w:p>
    <w:p w14:paraId="4A05DED4" w14:textId="687CBC42" w:rsidR="000F065A" w:rsidRDefault="000F065A" w:rsidP="000F065A">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Two texts demonstrate the link between union with Christ and the adoption of believers in Christ into God’s family</w:t>
      </w:r>
    </w:p>
    <w:p w14:paraId="144F1C1A" w14:textId="23BA8A7C" w:rsidR="000F065A" w:rsidRDefault="000F065A" w:rsidP="000F065A">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Ephesians 1:3-6</w:t>
      </w:r>
    </w:p>
    <w:p w14:paraId="465F850C" w14:textId="675840FE" w:rsidR="000F065A" w:rsidRDefault="000F065A" w:rsidP="000F065A">
      <w:pPr>
        <w:pStyle w:val="ListParagraph"/>
        <w:numPr>
          <w:ilvl w:val="2"/>
          <w:numId w:val="6"/>
        </w:numPr>
        <w:rPr>
          <w:rFonts w:ascii="Times New Roman" w:hAnsi="Times New Roman" w:cs="Times New Roman"/>
          <w:sz w:val="22"/>
          <w:szCs w:val="22"/>
        </w:rPr>
      </w:pPr>
      <w:r>
        <w:rPr>
          <w:rFonts w:ascii="Times New Roman" w:hAnsi="Times New Roman" w:cs="Times New Roman"/>
          <w:sz w:val="22"/>
          <w:szCs w:val="22"/>
        </w:rPr>
        <w:t>Galatians 3:26-29</w:t>
      </w:r>
    </w:p>
    <w:p w14:paraId="166D884D" w14:textId="1E70637F" w:rsidR="003F37F3" w:rsidRDefault="003F37F3" w:rsidP="003F37F3">
      <w:pPr>
        <w:pStyle w:val="ListParagraph"/>
        <w:numPr>
          <w:ilvl w:val="0"/>
          <w:numId w:val="6"/>
        </w:numPr>
        <w:rPr>
          <w:rFonts w:ascii="Times New Roman" w:hAnsi="Times New Roman" w:cs="Times New Roman"/>
          <w:sz w:val="22"/>
          <w:szCs w:val="22"/>
        </w:rPr>
      </w:pPr>
      <w:r>
        <w:rPr>
          <w:rFonts w:ascii="Times New Roman" w:hAnsi="Times New Roman" w:cs="Times New Roman"/>
          <w:sz w:val="22"/>
          <w:szCs w:val="22"/>
        </w:rPr>
        <w:t>Union with the Son of God and Personal Identity</w:t>
      </w:r>
    </w:p>
    <w:p w14:paraId="58A5AFC4" w14:textId="2730595D" w:rsidR="00BB7F91" w:rsidRDefault="00BB7F91" w:rsidP="00BB7F91">
      <w:pPr>
        <w:pStyle w:val="ListParagraph"/>
        <w:numPr>
          <w:ilvl w:val="1"/>
          <w:numId w:val="6"/>
        </w:numPr>
        <w:rPr>
          <w:rFonts w:ascii="Times New Roman" w:hAnsi="Times New Roman" w:cs="Times New Roman"/>
          <w:sz w:val="22"/>
          <w:szCs w:val="22"/>
        </w:rPr>
      </w:pPr>
      <w:r>
        <w:rPr>
          <w:rFonts w:ascii="Times New Roman" w:hAnsi="Times New Roman" w:cs="Times New Roman"/>
          <w:sz w:val="22"/>
          <w:szCs w:val="22"/>
        </w:rPr>
        <w:t>If being known by others is a key to identity, as I have argued throughout this book, our relationship with God and being known by him is critical to personal identity (148)</w:t>
      </w:r>
    </w:p>
    <w:p w14:paraId="04E11A22" w14:textId="1EF3FC9B" w:rsidR="00BB7F91" w:rsidRDefault="00BB7F91" w:rsidP="00BB7F91">
      <w:pPr>
        <w:rPr>
          <w:rFonts w:ascii="Times New Roman" w:hAnsi="Times New Roman" w:cs="Times New Roman"/>
          <w:sz w:val="22"/>
          <w:szCs w:val="22"/>
        </w:rPr>
      </w:pPr>
    </w:p>
    <w:p w14:paraId="112E8926" w14:textId="5B297775" w:rsidR="00BB7F91" w:rsidRPr="00BB7F91" w:rsidRDefault="00BB7F91" w:rsidP="00BB7F91">
      <w:pPr>
        <w:rPr>
          <w:rFonts w:ascii="Times New Roman" w:hAnsi="Times New Roman" w:cs="Times New Roman"/>
          <w:b/>
          <w:bCs/>
          <w:sz w:val="22"/>
          <w:szCs w:val="22"/>
        </w:rPr>
      </w:pPr>
      <w:r w:rsidRPr="00BB7F91">
        <w:rPr>
          <w:rFonts w:ascii="Times New Roman" w:hAnsi="Times New Roman" w:cs="Times New Roman"/>
          <w:b/>
          <w:bCs/>
          <w:sz w:val="22"/>
          <w:szCs w:val="22"/>
        </w:rPr>
        <w:t>9. Son of God and Child of God</w:t>
      </w:r>
    </w:p>
    <w:p w14:paraId="6C53B044" w14:textId="42E87037" w:rsidR="00BB7F91" w:rsidRDefault="00BB7F91" w:rsidP="00BB7F91">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Understanding Metaphors</w:t>
      </w:r>
    </w:p>
    <w:p w14:paraId="6A25BAA1" w14:textId="4D0E684A" w:rsidR="00DA453D" w:rsidRDefault="00DA453D" w:rsidP="00DA453D">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Must consider both their cognitive meaning and emotive effect (151)</w:t>
      </w:r>
    </w:p>
    <w:p w14:paraId="3CC3B3B4" w14:textId="696AAAB0" w:rsidR="00DA453D" w:rsidRDefault="00DA453D" w:rsidP="00DA453D">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Metaphors are a form of communication that uses a familiar image to (1) say something (2) memorably (3) with feeling (152)</w:t>
      </w:r>
    </w:p>
    <w:p w14:paraId="3C231241" w14:textId="2E9880C1" w:rsidR="006B7898" w:rsidRDefault="006B7898" w:rsidP="006B7898">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Divine Adoption</w:t>
      </w:r>
    </w:p>
    <w:p w14:paraId="2B9043C8" w14:textId="2FB64A15" w:rsidR="006B7898" w:rsidRDefault="006B7898" w:rsidP="006B78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 xml:space="preserve">Affective Impact – the metaphor of believers in Christ as God’s children carries with </w:t>
      </w:r>
      <w:proofErr w:type="gramStart"/>
      <w:r>
        <w:rPr>
          <w:rFonts w:ascii="Times New Roman" w:hAnsi="Times New Roman" w:cs="Times New Roman"/>
          <w:sz w:val="22"/>
          <w:szCs w:val="22"/>
        </w:rPr>
        <w:t>it</w:t>
      </w:r>
      <w:proofErr w:type="gramEnd"/>
      <w:r>
        <w:rPr>
          <w:rFonts w:ascii="Times New Roman" w:hAnsi="Times New Roman" w:cs="Times New Roman"/>
          <w:sz w:val="22"/>
          <w:szCs w:val="22"/>
        </w:rPr>
        <w:t xml:space="preserve"> feelings of love, intimacy and personal knowledge (156)</w:t>
      </w:r>
    </w:p>
    <w:p w14:paraId="7F44DAA5" w14:textId="1A6E6A0F" w:rsidR="006B7898" w:rsidRDefault="006B7898" w:rsidP="006B7898">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Cognitive Meaning</w:t>
      </w:r>
    </w:p>
    <w:p w14:paraId="18E7809E" w14:textId="2D679FE9" w:rsidR="006B7898" w:rsidRDefault="006B7898" w:rsidP="006B7898">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Heirs with an inheritance</w:t>
      </w:r>
    </w:p>
    <w:p w14:paraId="7B6E8442" w14:textId="45315F8F" w:rsidR="005B04B6" w:rsidRDefault="005B04B6" w:rsidP="006B7898">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Family likeness and Imitation</w:t>
      </w:r>
    </w:p>
    <w:p w14:paraId="122BBFA1" w14:textId="4F89E603" w:rsidR="006F3D8C" w:rsidRDefault="006F3D8C" w:rsidP="006B7898">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Fatherly discipline</w:t>
      </w:r>
    </w:p>
    <w:p w14:paraId="7849CFD6" w14:textId="7D5A901D" w:rsidR="006F3D8C" w:rsidRDefault="006F3D8C" w:rsidP="006F3D8C">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Brothers and Sisters in the Family of God</w:t>
      </w:r>
    </w:p>
    <w:p w14:paraId="16579842" w14:textId="1B178AD8" w:rsidR="006F3D8C" w:rsidRDefault="006F3D8C" w:rsidP="006F3D8C">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 xml:space="preserve">Paul </w:t>
      </w:r>
      <w:proofErr w:type="spellStart"/>
      <w:r>
        <w:rPr>
          <w:rFonts w:ascii="Times New Roman" w:hAnsi="Times New Roman" w:cs="Times New Roman"/>
          <w:sz w:val="22"/>
          <w:szCs w:val="22"/>
        </w:rPr>
        <w:t>Trebilco</w:t>
      </w:r>
      <w:proofErr w:type="spellEnd"/>
      <w:r>
        <w:rPr>
          <w:rFonts w:ascii="Times New Roman" w:hAnsi="Times New Roman" w:cs="Times New Roman"/>
          <w:sz w:val="22"/>
          <w:szCs w:val="22"/>
        </w:rPr>
        <w:t xml:space="preserve">: </w:t>
      </w:r>
      <w:proofErr w:type="spellStart"/>
      <w:r>
        <w:rPr>
          <w:rFonts w:ascii="Times New Roman" w:hAnsi="Times New Roman" w:cs="Times New Roman"/>
          <w:i/>
          <w:iCs/>
          <w:sz w:val="22"/>
          <w:szCs w:val="22"/>
        </w:rPr>
        <w:t>adelphoi</w:t>
      </w:r>
      <w:proofErr w:type="spellEnd"/>
      <w:r>
        <w:rPr>
          <w:rFonts w:ascii="Times New Roman" w:hAnsi="Times New Roman" w:cs="Times New Roman"/>
          <w:i/>
          <w:iCs/>
          <w:sz w:val="22"/>
          <w:szCs w:val="22"/>
        </w:rPr>
        <w:t xml:space="preserve"> </w:t>
      </w:r>
      <w:r>
        <w:rPr>
          <w:rFonts w:ascii="Times New Roman" w:hAnsi="Times New Roman" w:cs="Times New Roman"/>
          <w:sz w:val="22"/>
          <w:szCs w:val="22"/>
        </w:rPr>
        <w:t>is the most common term in use as a designation for Christians in the NT (162)</w:t>
      </w:r>
    </w:p>
    <w:p w14:paraId="71364D58" w14:textId="6B18E307" w:rsidR="006F3D8C" w:rsidRDefault="006F3D8C" w:rsidP="006F3D8C">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 xml:space="preserve">The use of </w:t>
      </w:r>
      <w:proofErr w:type="spellStart"/>
      <w:r>
        <w:rPr>
          <w:rFonts w:ascii="Times New Roman" w:hAnsi="Times New Roman" w:cs="Times New Roman"/>
          <w:i/>
          <w:iCs/>
          <w:sz w:val="22"/>
          <w:szCs w:val="22"/>
        </w:rPr>
        <w:t>adelphoi</w:t>
      </w:r>
      <w:proofErr w:type="spellEnd"/>
      <w:r>
        <w:rPr>
          <w:rFonts w:ascii="Times New Roman" w:hAnsi="Times New Roman" w:cs="Times New Roman"/>
          <w:sz w:val="22"/>
          <w:szCs w:val="22"/>
        </w:rPr>
        <w:t xml:space="preserve"> shows that a child of God is not only an individual identity, but also a corporate one</w:t>
      </w:r>
    </w:p>
    <w:p w14:paraId="34CA695F" w14:textId="61A525C3" w:rsidR="006F3D8C" w:rsidRDefault="006F3D8C" w:rsidP="006F3D8C">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Affective Impact</w:t>
      </w:r>
    </w:p>
    <w:p w14:paraId="17A69E35" w14:textId="5C59D7D9" w:rsidR="006F3D8C" w:rsidRDefault="006F3D8C" w:rsidP="006F3D8C">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Love and Intimacy</w:t>
      </w:r>
    </w:p>
    <w:p w14:paraId="7DBA8E6C" w14:textId="5AA77239" w:rsidR="006F3D8C" w:rsidRDefault="006F3D8C" w:rsidP="006F3D8C">
      <w:pPr>
        <w:pStyle w:val="ListParagraph"/>
        <w:numPr>
          <w:ilvl w:val="1"/>
          <w:numId w:val="8"/>
        </w:numPr>
        <w:rPr>
          <w:rFonts w:ascii="Times New Roman" w:hAnsi="Times New Roman" w:cs="Times New Roman"/>
          <w:sz w:val="22"/>
          <w:szCs w:val="22"/>
        </w:rPr>
      </w:pPr>
      <w:r>
        <w:rPr>
          <w:rFonts w:ascii="Times New Roman" w:hAnsi="Times New Roman" w:cs="Times New Roman"/>
          <w:sz w:val="22"/>
          <w:szCs w:val="22"/>
        </w:rPr>
        <w:t>Cognitive Meaning</w:t>
      </w:r>
    </w:p>
    <w:p w14:paraId="64D5CF71" w14:textId="0723B149" w:rsidR="006F3D8C" w:rsidRDefault="006F3D8C" w:rsidP="006F3D8C">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Sibling language is used to call for avoiding conflict</w:t>
      </w:r>
    </w:p>
    <w:p w14:paraId="7F54F1D1" w14:textId="1550EC08" w:rsidR="006F3D8C" w:rsidRDefault="006F3D8C" w:rsidP="006F3D8C">
      <w:pPr>
        <w:pStyle w:val="ListParagraph"/>
        <w:numPr>
          <w:ilvl w:val="2"/>
          <w:numId w:val="8"/>
        </w:numPr>
        <w:rPr>
          <w:rFonts w:ascii="Times New Roman" w:hAnsi="Times New Roman" w:cs="Times New Roman"/>
          <w:sz w:val="22"/>
          <w:szCs w:val="22"/>
        </w:rPr>
      </w:pPr>
      <w:r>
        <w:rPr>
          <w:rFonts w:ascii="Times New Roman" w:hAnsi="Times New Roman" w:cs="Times New Roman"/>
          <w:sz w:val="22"/>
          <w:szCs w:val="22"/>
        </w:rPr>
        <w:t>Sibling language is used as grounds for exercising mutual care and support (165)</w:t>
      </w:r>
    </w:p>
    <w:p w14:paraId="5C7BBE7B" w14:textId="14F6D635" w:rsidR="006F3D8C" w:rsidRPr="00BB7F91" w:rsidRDefault="006F3D8C" w:rsidP="006F3D8C">
      <w:pPr>
        <w:pStyle w:val="ListParagraph"/>
        <w:numPr>
          <w:ilvl w:val="0"/>
          <w:numId w:val="8"/>
        </w:numPr>
        <w:rPr>
          <w:rFonts w:ascii="Times New Roman" w:hAnsi="Times New Roman" w:cs="Times New Roman"/>
          <w:sz w:val="22"/>
          <w:szCs w:val="22"/>
        </w:rPr>
      </w:pPr>
      <w:r>
        <w:rPr>
          <w:rFonts w:ascii="Times New Roman" w:hAnsi="Times New Roman" w:cs="Times New Roman"/>
          <w:sz w:val="22"/>
          <w:szCs w:val="22"/>
        </w:rPr>
        <w:t>Sample Texts: Hebrews and Sermon on the Mount</w:t>
      </w:r>
    </w:p>
    <w:p w14:paraId="08252FB1" w14:textId="77777777" w:rsidR="00BB7F91" w:rsidRDefault="00BB7F91" w:rsidP="00BB7F91">
      <w:pPr>
        <w:rPr>
          <w:rFonts w:ascii="Times New Roman" w:hAnsi="Times New Roman" w:cs="Times New Roman"/>
          <w:sz w:val="22"/>
          <w:szCs w:val="22"/>
        </w:rPr>
      </w:pPr>
    </w:p>
    <w:p w14:paraId="1EB21171" w14:textId="33D77942" w:rsidR="00BB7F91" w:rsidRPr="00BB7F91" w:rsidRDefault="00BB7F91" w:rsidP="00BB7F91">
      <w:pPr>
        <w:rPr>
          <w:rFonts w:ascii="Times New Roman" w:hAnsi="Times New Roman" w:cs="Times New Roman"/>
          <w:b/>
          <w:bCs/>
          <w:sz w:val="22"/>
          <w:szCs w:val="22"/>
        </w:rPr>
      </w:pPr>
      <w:r w:rsidRPr="00BB7F91">
        <w:rPr>
          <w:rFonts w:ascii="Times New Roman" w:hAnsi="Times New Roman" w:cs="Times New Roman"/>
          <w:b/>
          <w:bCs/>
          <w:sz w:val="22"/>
          <w:szCs w:val="22"/>
        </w:rPr>
        <w:t>10. Shared Memory and Defining Destiny</w:t>
      </w:r>
    </w:p>
    <w:p w14:paraId="087C4A1D" w14:textId="47AC5E52" w:rsidR="00CF2D61" w:rsidRDefault="00CF2D61" w:rsidP="00BB7F91">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Penetrating questions to ask someone about their story: What is their family background? What in their past has made them who they are today?</w:t>
      </w:r>
    </w:p>
    <w:p w14:paraId="73C80BBB" w14:textId="13A4F058" w:rsidR="00BB7F91" w:rsidRDefault="00BB7F91" w:rsidP="00BB7F91">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Tim Keller: Everyone lives and operates out of some narrative identity, whether it is thought out and reflected upon or not (172)</w:t>
      </w:r>
    </w:p>
    <w:p w14:paraId="39A5170B" w14:textId="7D8699F5" w:rsidR="007546BF" w:rsidRDefault="007546BF" w:rsidP="00BB7F91">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Shared Memory (175)</w:t>
      </w:r>
    </w:p>
    <w:p w14:paraId="14A0E26E" w14:textId="560C9BFC"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were bought at a price, 1 Cor 7:21</w:t>
      </w:r>
    </w:p>
    <w:p w14:paraId="189CE6F9" w14:textId="58A57F52"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died with Christ, Rom 6:3-10</w:t>
      </w:r>
    </w:p>
    <w:p w14:paraId="700785E0" w14:textId="1A33CAB6"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carry around the death of Jesus, 2 Cor 4:10-12</w:t>
      </w:r>
    </w:p>
    <w:p w14:paraId="4FF45F30" w14:textId="1620D759" w:rsidR="007546BF" w:rsidRDefault="007546BF" w:rsidP="007546BF">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Defining Destiny (175)</w:t>
      </w:r>
    </w:p>
    <w:p w14:paraId="512EFDF0" w14:textId="030D1C51"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are hard pressed for Tim, 1 Cor 7:29-31</w:t>
      </w:r>
    </w:p>
    <w:p w14:paraId="2903FFE8" w14:textId="71615F35"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have been sealed for the day of redemption, Eph 1:13-14</w:t>
      </w:r>
    </w:p>
    <w:p w14:paraId="3F8E66D2" w14:textId="160565B8"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belong to the day, Rom 13:11-14</w:t>
      </w:r>
    </w:p>
    <w:p w14:paraId="681C125E" w14:textId="128F51BA" w:rsidR="007546BF" w:rsidRDefault="007546BF" w:rsidP="007546BF">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shall be like him, 1 Jn 3:1-3</w:t>
      </w:r>
    </w:p>
    <w:p w14:paraId="5A7A93DA" w14:textId="798AB9AB" w:rsidR="007546BF" w:rsidRDefault="007546BF" w:rsidP="001E496A">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t>We await our resurrection bodies, 1 Cor 15</w:t>
      </w:r>
      <w:r w:rsidR="001E496A">
        <w:rPr>
          <w:rFonts w:ascii="Times New Roman" w:hAnsi="Times New Roman" w:cs="Times New Roman"/>
          <w:sz w:val="22"/>
          <w:szCs w:val="22"/>
        </w:rPr>
        <w:t xml:space="preserve">, </w:t>
      </w:r>
      <w:proofErr w:type="spellStart"/>
      <w:r w:rsidRPr="001E496A">
        <w:rPr>
          <w:rFonts w:ascii="Times New Roman" w:hAnsi="Times New Roman" w:cs="Times New Roman"/>
          <w:sz w:val="22"/>
          <w:szCs w:val="22"/>
        </w:rPr>
        <w:t>Vanhoozer</w:t>
      </w:r>
      <w:proofErr w:type="spellEnd"/>
      <w:r w:rsidRPr="001E496A">
        <w:rPr>
          <w:rFonts w:ascii="Times New Roman" w:hAnsi="Times New Roman" w:cs="Times New Roman"/>
          <w:sz w:val="22"/>
          <w:szCs w:val="22"/>
        </w:rPr>
        <w:t xml:space="preserve">, “Theological anthropology </w:t>
      </w:r>
      <w:r w:rsidR="001E496A">
        <w:rPr>
          <w:rFonts w:ascii="Times New Roman" w:hAnsi="Times New Roman" w:cs="Times New Roman"/>
          <w:sz w:val="22"/>
          <w:szCs w:val="22"/>
        </w:rPr>
        <w:t>understands the human creature neither from its past nor its present, but above all from the perspective of its future destiny” (190)</w:t>
      </w:r>
    </w:p>
    <w:p w14:paraId="5A01D70C" w14:textId="7E0026FE" w:rsidR="001E496A" w:rsidRDefault="001E496A" w:rsidP="001E496A">
      <w:pPr>
        <w:pStyle w:val="ListParagraph"/>
        <w:numPr>
          <w:ilvl w:val="0"/>
          <w:numId w:val="7"/>
        </w:numPr>
        <w:rPr>
          <w:rFonts w:ascii="Times New Roman" w:hAnsi="Times New Roman" w:cs="Times New Roman"/>
          <w:sz w:val="22"/>
          <w:szCs w:val="22"/>
        </w:rPr>
      </w:pPr>
      <w:r>
        <w:rPr>
          <w:rFonts w:ascii="Times New Roman" w:hAnsi="Times New Roman" w:cs="Times New Roman"/>
          <w:sz w:val="22"/>
          <w:szCs w:val="22"/>
        </w:rPr>
        <w:t>Who are you and What is your story? How might a Christian answer? (191)</w:t>
      </w:r>
    </w:p>
    <w:p w14:paraId="66E4E4D8" w14:textId="1FF30A8A" w:rsidR="001E496A" w:rsidRDefault="001E496A" w:rsidP="001E496A">
      <w:pPr>
        <w:pStyle w:val="ListParagraph"/>
        <w:numPr>
          <w:ilvl w:val="1"/>
          <w:numId w:val="7"/>
        </w:numPr>
        <w:rPr>
          <w:rFonts w:ascii="Times New Roman" w:hAnsi="Times New Roman" w:cs="Times New Roman"/>
          <w:sz w:val="22"/>
          <w:szCs w:val="22"/>
        </w:rPr>
      </w:pPr>
      <w:r>
        <w:rPr>
          <w:rFonts w:ascii="Times New Roman" w:hAnsi="Times New Roman" w:cs="Times New Roman"/>
          <w:sz w:val="22"/>
          <w:szCs w:val="22"/>
        </w:rPr>
        <w:lastRenderedPageBreak/>
        <w:t>I was in slavery to sin under the sentence of death, but God redeemed me and set me free through the death of his Son Jesus Christ. When Christ died, I also died and was buried along with him, putting an end to a futile life of self-centered living. I rose from the dead with Christ to a new life in him. I now carry around in my body the death of Jesus, which brings me comfort during my afflictions in the present and bright hope for the future. I am now hard pressed for time in the light of the glorious return of Christ…</w:t>
      </w:r>
    </w:p>
    <w:p w14:paraId="49E80CC0" w14:textId="1AE6891C" w:rsidR="001E496A" w:rsidRDefault="001E496A" w:rsidP="001E496A">
      <w:pPr>
        <w:rPr>
          <w:rFonts w:ascii="Times New Roman" w:hAnsi="Times New Roman" w:cs="Times New Roman"/>
          <w:sz w:val="22"/>
          <w:szCs w:val="22"/>
        </w:rPr>
      </w:pPr>
    </w:p>
    <w:p w14:paraId="1926A63B" w14:textId="458B788D" w:rsidR="001E496A" w:rsidRDefault="001E496A" w:rsidP="001E496A">
      <w:pPr>
        <w:rPr>
          <w:rFonts w:ascii="Times New Roman" w:hAnsi="Times New Roman" w:cs="Times New Roman"/>
          <w:b/>
          <w:bCs/>
          <w:sz w:val="22"/>
          <w:szCs w:val="22"/>
        </w:rPr>
      </w:pPr>
      <w:r w:rsidRPr="001E496A">
        <w:rPr>
          <w:rFonts w:ascii="Times New Roman" w:hAnsi="Times New Roman" w:cs="Times New Roman"/>
          <w:b/>
          <w:bCs/>
          <w:sz w:val="22"/>
          <w:szCs w:val="22"/>
        </w:rPr>
        <w:t>Part 3: Reflecting on Relevance</w:t>
      </w:r>
    </w:p>
    <w:p w14:paraId="129C843B" w14:textId="19897818" w:rsidR="001E496A" w:rsidRDefault="001E496A" w:rsidP="001E496A">
      <w:pPr>
        <w:rPr>
          <w:rFonts w:ascii="Times New Roman" w:hAnsi="Times New Roman" w:cs="Times New Roman"/>
          <w:b/>
          <w:bCs/>
          <w:sz w:val="22"/>
          <w:szCs w:val="22"/>
        </w:rPr>
      </w:pPr>
    </w:p>
    <w:p w14:paraId="49D0EE16" w14:textId="2D72BFAB" w:rsidR="001E496A" w:rsidRDefault="001E496A" w:rsidP="001E496A">
      <w:pPr>
        <w:rPr>
          <w:rFonts w:ascii="Times New Roman" w:hAnsi="Times New Roman" w:cs="Times New Roman"/>
          <w:b/>
          <w:bCs/>
          <w:sz w:val="22"/>
          <w:szCs w:val="22"/>
        </w:rPr>
      </w:pPr>
      <w:r>
        <w:rPr>
          <w:rFonts w:ascii="Times New Roman" w:hAnsi="Times New Roman" w:cs="Times New Roman"/>
          <w:b/>
          <w:bCs/>
          <w:sz w:val="22"/>
          <w:szCs w:val="22"/>
        </w:rPr>
        <w:t>11. Significance</w:t>
      </w:r>
    </w:p>
    <w:p w14:paraId="262FCF7A" w14:textId="0B12EFC3" w:rsidR="001E496A" w:rsidRDefault="00E9153F" w:rsidP="00E9153F">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Three things in particular pose threats to having a personal identity that has true and lasting significance: 1) life’s unfulfilled hopes 2) life’s limitations 3) the end of life. (197)</w:t>
      </w:r>
    </w:p>
    <w:p w14:paraId="7084B0ED" w14:textId="71C97802" w:rsidR="00E9153F" w:rsidRDefault="00984C48" w:rsidP="00E9153F">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A disappointing life (</w:t>
      </w:r>
      <w:r w:rsidR="00E9153F">
        <w:rPr>
          <w:rFonts w:ascii="Times New Roman" w:hAnsi="Times New Roman" w:cs="Times New Roman"/>
          <w:sz w:val="22"/>
          <w:szCs w:val="22"/>
        </w:rPr>
        <w:t>Bonhoeffer’s example</w:t>
      </w:r>
      <w:r>
        <w:rPr>
          <w:rFonts w:ascii="Times New Roman" w:hAnsi="Times New Roman" w:cs="Times New Roman"/>
          <w:sz w:val="22"/>
          <w:szCs w:val="22"/>
        </w:rPr>
        <w:t>)</w:t>
      </w:r>
    </w:p>
    <w:p w14:paraId="3362CBD9" w14:textId="4CAAEEE2" w:rsidR="00984C48" w:rsidRDefault="00984C48" w:rsidP="00E9153F">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As a case study in coping with profound disappointment, we may again consider Dietrich Bonhoeffer (198)</w:t>
      </w:r>
    </w:p>
    <w:p w14:paraId="59761299" w14:textId="590DDD49" w:rsidR="00E9153F" w:rsidRDefault="00984C48" w:rsidP="00E9153F">
      <w:pPr>
        <w:pStyle w:val="ListParagraph"/>
        <w:numPr>
          <w:ilvl w:val="1"/>
          <w:numId w:val="9"/>
        </w:numPr>
        <w:rPr>
          <w:rFonts w:ascii="Times New Roman" w:hAnsi="Times New Roman" w:cs="Times New Roman"/>
          <w:sz w:val="22"/>
          <w:szCs w:val="22"/>
        </w:rPr>
      </w:pPr>
      <w:r>
        <w:rPr>
          <w:rFonts w:ascii="Times New Roman" w:hAnsi="Times New Roman" w:cs="Times New Roman"/>
          <w:sz w:val="22"/>
          <w:szCs w:val="22"/>
        </w:rPr>
        <w:t xml:space="preserve">Bonhoeffer asks all those experiencing disappointment whether they have sacrificed to God what he has not yet </w:t>
      </w:r>
      <w:proofErr w:type="gramStart"/>
      <w:r>
        <w:rPr>
          <w:rFonts w:ascii="Times New Roman" w:hAnsi="Times New Roman" w:cs="Times New Roman"/>
          <w:sz w:val="22"/>
          <w:szCs w:val="22"/>
        </w:rPr>
        <w:t>granted  (</w:t>
      </w:r>
      <w:proofErr w:type="gramEnd"/>
      <w:r>
        <w:rPr>
          <w:rFonts w:ascii="Times New Roman" w:hAnsi="Times New Roman" w:cs="Times New Roman"/>
          <w:sz w:val="22"/>
          <w:szCs w:val="22"/>
        </w:rPr>
        <w:t>200)</w:t>
      </w:r>
    </w:p>
    <w:p w14:paraId="03EF1D67" w14:textId="33EC4DE6" w:rsidR="00984C48" w:rsidRDefault="00984C48" w:rsidP="00984C48">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A diminished life (a friend’s son who is deaf and blind</w:t>
      </w:r>
      <w:r w:rsidR="006F2B46">
        <w:rPr>
          <w:rFonts w:ascii="Times New Roman" w:hAnsi="Times New Roman" w:cs="Times New Roman"/>
          <w:sz w:val="22"/>
          <w:szCs w:val="22"/>
        </w:rPr>
        <w:t xml:space="preserve"> and a friend with Alzheimer’s</w:t>
      </w:r>
      <w:r>
        <w:rPr>
          <w:rFonts w:ascii="Times New Roman" w:hAnsi="Times New Roman" w:cs="Times New Roman"/>
          <w:sz w:val="22"/>
          <w:szCs w:val="22"/>
        </w:rPr>
        <w:t>)</w:t>
      </w:r>
    </w:p>
    <w:p w14:paraId="43DC398C" w14:textId="320BA459" w:rsidR="00984C48" w:rsidRDefault="00984C48" w:rsidP="00984C48">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The end of life</w:t>
      </w:r>
      <w:r w:rsidR="006F2B46">
        <w:rPr>
          <w:rFonts w:ascii="Times New Roman" w:hAnsi="Times New Roman" w:cs="Times New Roman"/>
          <w:sz w:val="22"/>
          <w:szCs w:val="22"/>
        </w:rPr>
        <w:t xml:space="preserve"> (the case of unknown soldiers)</w:t>
      </w:r>
    </w:p>
    <w:p w14:paraId="13DC1F33" w14:textId="242D042C" w:rsidR="00984C48" w:rsidRPr="00E9153F" w:rsidRDefault="00707184" w:rsidP="00707184">
      <w:pPr>
        <w:pStyle w:val="ListParagraph"/>
        <w:numPr>
          <w:ilvl w:val="0"/>
          <w:numId w:val="9"/>
        </w:numPr>
        <w:rPr>
          <w:rFonts w:ascii="Times New Roman" w:hAnsi="Times New Roman" w:cs="Times New Roman"/>
          <w:sz w:val="22"/>
          <w:szCs w:val="22"/>
        </w:rPr>
      </w:pPr>
      <w:r>
        <w:rPr>
          <w:rFonts w:ascii="Times New Roman" w:hAnsi="Times New Roman" w:cs="Times New Roman"/>
          <w:sz w:val="22"/>
          <w:szCs w:val="22"/>
        </w:rPr>
        <w:t xml:space="preserve">In the case of God our Heavenly Father both his words and actions reassure us that our lives have significance </w:t>
      </w:r>
    </w:p>
    <w:p w14:paraId="479233B4" w14:textId="4ED657E8" w:rsidR="001E496A" w:rsidRPr="00E9153F" w:rsidRDefault="001E496A" w:rsidP="001E496A">
      <w:pPr>
        <w:rPr>
          <w:rFonts w:ascii="Times New Roman" w:hAnsi="Times New Roman" w:cs="Times New Roman"/>
          <w:sz w:val="22"/>
          <w:szCs w:val="22"/>
        </w:rPr>
      </w:pPr>
    </w:p>
    <w:p w14:paraId="0FF73F1E" w14:textId="069042A6" w:rsidR="001E496A" w:rsidRDefault="001E496A" w:rsidP="001E496A">
      <w:pPr>
        <w:rPr>
          <w:rFonts w:ascii="Times New Roman" w:hAnsi="Times New Roman" w:cs="Times New Roman"/>
          <w:b/>
          <w:bCs/>
          <w:sz w:val="22"/>
          <w:szCs w:val="22"/>
        </w:rPr>
      </w:pPr>
      <w:r>
        <w:rPr>
          <w:rFonts w:ascii="Times New Roman" w:hAnsi="Times New Roman" w:cs="Times New Roman"/>
          <w:b/>
          <w:bCs/>
          <w:sz w:val="22"/>
          <w:szCs w:val="22"/>
        </w:rPr>
        <w:t>12. Humility</w:t>
      </w:r>
    </w:p>
    <w:p w14:paraId="50524EFD" w14:textId="2E259CB9" w:rsidR="00707184" w:rsidRDefault="00707184" w:rsidP="00707184">
      <w:pPr>
        <w:pStyle w:val="ListParagraph"/>
        <w:numPr>
          <w:ilvl w:val="0"/>
          <w:numId w:val="10"/>
        </w:numPr>
        <w:rPr>
          <w:rFonts w:ascii="Times New Roman" w:hAnsi="Times New Roman" w:cs="Times New Roman"/>
          <w:sz w:val="22"/>
          <w:szCs w:val="22"/>
        </w:rPr>
      </w:pPr>
      <w:r w:rsidRPr="00707184">
        <w:rPr>
          <w:rFonts w:ascii="Times New Roman" w:hAnsi="Times New Roman" w:cs="Times New Roman"/>
          <w:sz w:val="22"/>
          <w:szCs w:val="22"/>
        </w:rPr>
        <w:t>Three problems with pride: 1) serious damage to our relationships and it is the death of community 2) God is opposed to the proud 3)</w:t>
      </w:r>
      <w:r>
        <w:rPr>
          <w:rFonts w:ascii="Times New Roman" w:hAnsi="Times New Roman" w:cs="Times New Roman"/>
          <w:sz w:val="22"/>
          <w:szCs w:val="22"/>
        </w:rPr>
        <w:t xml:space="preserve"> pride produces a distorted view of the self (208)</w:t>
      </w:r>
    </w:p>
    <w:p w14:paraId="73FA35C1" w14:textId="73101F2E" w:rsidR="00707184" w:rsidRDefault="00442D23" w:rsidP="00707184">
      <w:pPr>
        <w:pStyle w:val="ListParagraph"/>
        <w:numPr>
          <w:ilvl w:val="0"/>
          <w:numId w:val="10"/>
        </w:numPr>
        <w:rPr>
          <w:rFonts w:ascii="Times New Roman" w:hAnsi="Times New Roman" w:cs="Times New Roman"/>
          <w:sz w:val="22"/>
          <w:szCs w:val="22"/>
        </w:rPr>
      </w:pPr>
      <w:r>
        <w:rPr>
          <w:rFonts w:ascii="Times New Roman" w:hAnsi="Times New Roman" w:cs="Times New Roman"/>
          <w:sz w:val="22"/>
          <w:szCs w:val="22"/>
        </w:rPr>
        <w:t>The Tower of Babel</w:t>
      </w:r>
    </w:p>
    <w:p w14:paraId="4C8909F1" w14:textId="47CFFE32" w:rsidR="00442D23" w:rsidRDefault="00442D23" w:rsidP="00442D23">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The archetypal sin of pride in the Bible; Pride is described as 1) seeking a name for yourself and 2) reaching to the heavens (210)</w:t>
      </w:r>
    </w:p>
    <w:p w14:paraId="1157AE31" w14:textId="4CFE4129" w:rsidR="00442D23" w:rsidRPr="00707184" w:rsidRDefault="00442D23" w:rsidP="00442D23">
      <w:pPr>
        <w:pStyle w:val="ListParagraph"/>
        <w:numPr>
          <w:ilvl w:val="1"/>
          <w:numId w:val="10"/>
        </w:numPr>
        <w:rPr>
          <w:rFonts w:ascii="Times New Roman" w:hAnsi="Times New Roman" w:cs="Times New Roman"/>
          <w:sz w:val="22"/>
          <w:szCs w:val="22"/>
        </w:rPr>
      </w:pPr>
      <w:r>
        <w:rPr>
          <w:rFonts w:ascii="Times New Roman" w:hAnsi="Times New Roman" w:cs="Times New Roman"/>
          <w:sz w:val="22"/>
          <w:szCs w:val="22"/>
        </w:rPr>
        <w:t>Is making a name for yourself something that you find attractive? Do you dream of standing out above the crowd in some way? Do you long to be noticed?</w:t>
      </w:r>
    </w:p>
    <w:p w14:paraId="67AEE124" w14:textId="3B001518" w:rsidR="001E496A" w:rsidRPr="00707184" w:rsidRDefault="001E496A" w:rsidP="001E496A">
      <w:pPr>
        <w:rPr>
          <w:rFonts w:ascii="Times New Roman" w:hAnsi="Times New Roman" w:cs="Times New Roman"/>
          <w:sz w:val="22"/>
          <w:szCs w:val="22"/>
        </w:rPr>
      </w:pPr>
    </w:p>
    <w:p w14:paraId="0D360C98" w14:textId="13F6A854" w:rsidR="001E496A" w:rsidRDefault="001E496A" w:rsidP="001E496A">
      <w:pPr>
        <w:rPr>
          <w:rFonts w:ascii="Times New Roman" w:hAnsi="Times New Roman" w:cs="Times New Roman"/>
          <w:b/>
          <w:bCs/>
          <w:sz w:val="22"/>
          <w:szCs w:val="22"/>
        </w:rPr>
      </w:pPr>
      <w:r>
        <w:rPr>
          <w:rFonts w:ascii="Times New Roman" w:hAnsi="Times New Roman" w:cs="Times New Roman"/>
          <w:b/>
          <w:bCs/>
          <w:sz w:val="22"/>
          <w:szCs w:val="22"/>
        </w:rPr>
        <w:t xml:space="preserve">13. Comfort </w:t>
      </w:r>
    </w:p>
    <w:p w14:paraId="781DBAFA" w14:textId="279AF698" w:rsidR="001E496A" w:rsidRDefault="001E496A" w:rsidP="001E496A">
      <w:pPr>
        <w:rPr>
          <w:rFonts w:ascii="Times New Roman" w:hAnsi="Times New Roman" w:cs="Times New Roman"/>
          <w:b/>
          <w:bCs/>
          <w:sz w:val="22"/>
          <w:szCs w:val="22"/>
        </w:rPr>
      </w:pPr>
    </w:p>
    <w:p w14:paraId="7EF2DCBD" w14:textId="460B2F5A" w:rsidR="001E496A" w:rsidRDefault="001E496A" w:rsidP="001E496A">
      <w:pPr>
        <w:rPr>
          <w:rFonts w:ascii="Times New Roman" w:hAnsi="Times New Roman" w:cs="Times New Roman"/>
          <w:b/>
          <w:bCs/>
          <w:sz w:val="22"/>
          <w:szCs w:val="22"/>
        </w:rPr>
      </w:pPr>
    </w:p>
    <w:p w14:paraId="362470BA" w14:textId="5D524C60" w:rsidR="001E496A" w:rsidRDefault="001E496A" w:rsidP="001E496A">
      <w:pPr>
        <w:rPr>
          <w:rFonts w:ascii="Times New Roman" w:hAnsi="Times New Roman" w:cs="Times New Roman"/>
          <w:b/>
          <w:bCs/>
          <w:sz w:val="22"/>
          <w:szCs w:val="22"/>
        </w:rPr>
      </w:pPr>
      <w:r>
        <w:rPr>
          <w:rFonts w:ascii="Times New Roman" w:hAnsi="Times New Roman" w:cs="Times New Roman"/>
          <w:b/>
          <w:bCs/>
          <w:sz w:val="22"/>
          <w:szCs w:val="22"/>
        </w:rPr>
        <w:t>14. Direction</w:t>
      </w:r>
    </w:p>
    <w:p w14:paraId="3948ECDF" w14:textId="3DB3F35D" w:rsidR="001E496A" w:rsidRDefault="001E496A" w:rsidP="001E496A">
      <w:pPr>
        <w:rPr>
          <w:rFonts w:ascii="Times New Roman" w:hAnsi="Times New Roman" w:cs="Times New Roman"/>
          <w:b/>
          <w:bCs/>
          <w:sz w:val="22"/>
          <w:szCs w:val="22"/>
        </w:rPr>
      </w:pPr>
    </w:p>
    <w:p w14:paraId="3B8C1425" w14:textId="07EDB5B9" w:rsidR="001E496A" w:rsidRDefault="001E496A" w:rsidP="001E496A">
      <w:pPr>
        <w:rPr>
          <w:rFonts w:ascii="Times New Roman" w:hAnsi="Times New Roman" w:cs="Times New Roman"/>
          <w:b/>
          <w:bCs/>
          <w:sz w:val="22"/>
          <w:szCs w:val="22"/>
        </w:rPr>
      </w:pPr>
    </w:p>
    <w:p w14:paraId="45612B5C" w14:textId="75391FE3" w:rsidR="001E496A" w:rsidRPr="001E496A" w:rsidRDefault="001E496A" w:rsidP="001E496A">
      <w:pPr>
        <w:rPr>
          <w:rFonts w:ascii="Times New Roman" w:hAnsi="Times New Roman" w:cs="Times New Roman"/>
          <w:b/>
          <w:bCs/>
          <w:sz w:val="22"/>
          <w:szCs w:val="22"/>
        </w:rPr>
      </w:pPr>
      <w:r>
        <w:rPr>
          <w:rFonts w:ascii="Times New Roman" w:hAnsi="Times New Roman" w:cs="Times New Roman"/>
          <w:b/>
          <w:bCs/>
          <w:sz w:val="22"/>
          <w:szCs w:val="22"/>
        </w:rPr>
        <w:t>15. Known by God</w:t>
      </w:r>
    </w:p>
    <w:sectPr w:rsidR="001E496A" w:rsidRPr="001E496A" w:rsidSect="00E214C9">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648C0"/>
    <w:multiLevelType w:val="hybridMultilevel"/>
    <w:tmpl w:val="5F7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A336DE"/>
    <w:multiLevelType w:val="hybridMultilevel"/>
    <w:tmpl w:val="3744B6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9419CC"/>
    <w:multiLevelType w:val="hybridMultilevel"/>
    <w:tmpl w:val="9B6E5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A703B9"/>
    <w:multiLevelType w:val="hybridMultilevel"/>
    <w:tmpl w:val="FC144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1C1101"/>
    <w:multiLevelType w:val="hybridMultilevel"/>
    <w:tmpl w:val="196EF9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4536826"/>
    <w:multiLevelType w:val="hybridMultilevel"/>
    <w:tmpl w:val="973203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C76591B"/>
    <w:multiLevelType w:val="hybridMultilevel"/>
    <w:tmpl w:val="3F46F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DD12BCE"/>
    <w:multiLevelType w:val="hybridMultilevel"/>
    <w:tmpl w:val="93687F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D1070B"/>
    <w:multiLevelType w:val="hybridMultilevel"/>
    <w:tmpl w:val="C4CEA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31778A2"/>
    <w:multiLevelType w:val="hybridMultilevel"/>
    <w:tmpl w:val="737E04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9"/>
  </w:num>
  <w:num w:numId="4">
    <w:abstractNumId w:val="7"/>
  </w:num>
  <w:num w:numId="5">
    <w:abstractNumId w:val="4"/>
  </w:num>
  <w:num w:numId="6">
    <w:abstractNumId w:val="5"/>
  </w:num>
  <w:num w:numId="7">
    <w:abstractNumId w:val="6"/>
  </w:num>
  <w:num w:numId="8">
    <w:abstractNumId w:val="1"/>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A27"/>
    <w:rsid w:val="00004375"/>
    <w:rsid w:val="00043FCB"/>
    <w:rsid w:val="00065548"/>
    <w:rsid w:val="000676E6"/>
    <w:rsid w:val="000D76B0"/>
    <w:rsid w:val="000F065A"/>
    <w:rsid w:val="00104ECF"/>
    <w:rsid w:val="001E496A"/>
    <w:rsid w:val="0020365A"/>
    <w:rsid w:val="00254FC8"/>
    <w:rsid w:val="00272409"/>
    <w:rsid w:val="00302031"/>
    <w:rsid w:val="00373007"/>
    <w:rsid w:val="00377311"/>
    <w:rsid w:val="003A2A20"/>
    <w:rsid w:val="003B6A27"/>
    <w:rsid w:val="003F37F3"/>
    <w:rsid w:val="00442D23"/>
    <w:rsid w:val="00455477"/>
    <w:rsid w:val="0047212F"/>
    <w:rsid w:val="004961F7"/>
    <w:rsid w:val="00556D68"/>
    <w:rsid w:val="005B04B6"/>
    <w:rsid w:val="00636EED"/>
    <w:rsid w:val="006B7898"/>
    <w:rsid w:val="006F2B46"/>
    <w:rsid w:val="006F3D8C"/>
    <w:rsid w:val="00707184"/>
    <w:rsid w:val="00724FB5"/>
    <w:rsid w:val="0074416F"/>
    <w:rsid w:val="007546BF"/>
    <w:rsid w:val="007D4DBF"/>
    <w:rsid w:val="007D5668"/>
    <w:rsid w:val="007E3952"/>
    <w:rsid w:val="0083296D"/>
    <w:rsid w:val="008D397D"/>
    <w:rsid w:val="00937C5A"/>
    <w:rsid w:val="00984C48"/>
    <w:rsid w:val="009A65D1"/>
    <w:rsid w:val="00A81AD2"/>
    <w:rsid w:val="00B67501"/>
    <w:rsid w:val="00BB7F91"/>
    <w:rsid w:val="00CF2D61"/>
    <w:rsid w:val="00D94EB5"/>
    <w:rsid w:val="00DA453D"/>
    <w:rsid w:val="00E214C9"/>
    <w:rsid w:val="00E9153F"/>
    <w:rsid w:val="00EA1A95"/>
    <w:rsid w:val="00EE0911"/>
    <w:rsid w:val="00F14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B252CD"/>
  <w15:chartTrackingRefBased/>
  <w15:docId w15:val="{A4D2616B-4070-194D-85AD-6ED1C9B52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6A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nikolaslingle/Library/Group%20Containers/UBF8T346G9.Office/User%20Content.localized/Templates.localized/NL%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NL Blank Document.dotx</Template>
  <TotalTime>1815</TotalTime>
  <Pages>4</Pages>
  <Words>1638</Words>
  <Characters>9339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Nikolas Lingle</cp:lastModifiedBy>
  <cp:revision>14</cp:revision>
  <dcterms:created xsi:type="dcterms:W3CDTF">2019-08-28T09:28:00Z</dcterms:created>
  <dcterms:modified xsi:type="dcterms:W3CDTF">2019-09-24T19:27:00Z</dcterms:modified>
</cp:coreProperties>
</file>